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59" w:type="dxa"/>
        <w:tblLook w:val="04A0" w:firstRow="1" w:lastRow="0" w:firstColumn="1" w:lastColumn="0" w:noHBand="0" w:noVBand="1"/>
      </w:tblPr>
      <w:tblGrid>
        <w:gridCol w:w="1712"/>
        <w:gridCol w:w="8353"/>
      </w:tblGrid>
      <w:tr w:rsidR="00B55841">
        <w:tc>
          <w:tcPr>
            <w:tcW w:w="1712" w:type="dxa"/>
          </w:tcPr>
          <w:p w:rsidR="00B55841" w:rsidRDefault="00B754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18"/>
                <w:szCs w:val="24"/>
              </w:rPr>
            </w:pPr>
            <w:r>
              <w:rPr>
                <w:rFonts w:ascii="Calibri" w:eastAsia="Times New Roman" w:hAnsi="Calibri" w:cs="Times New Roman"/>
                <w:noProof/>
              </w:rPr>
              <w:drawing>
                <wp:inline distT="0" distB="0" distL="0" distR="0">
                  <wp:extent cx="733425" cy="5810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109" t="19954" r="54927" b="707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3" w:type="dxa"/>
            <w:vAlign w:val="center"/>
          </w:tcPr>
          <w:p w:rsidR="00B55841" w:rsidRDefault="00B754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aps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</w:rPr>
              <w:t>МИНИСТЕРСТВО ОБРАЗОВАНИЯ И НАУКИ ЧЕЛЯБИНСКОЙ ОБЛАСТИ</w:t>
            </w:r>
          </w:p>
          <w:p w:rsidR="00B55841" w:rsidRDefault="00B754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ГБПОУ  «ЧЕЛЯБИНСКИЙ МЕХАНИКО – ТЕХНОЛОГИЧЕСКИЙ ТЕХНИКУМ»</w:t>
            </w:r>
          </w:p>
        </w:tc>
      </w:tr>
    </w:tbl>
    <w:p w:rsidR="00B55841" w:rsidRDefault="00B55841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5841" w:rsidRDefault="00B55841">
      <w:pPr>
        <w:rPr>
          <w:rFonts w:ascii="Calibri" w:eastAsia="Times New Roman" w:hAnsi="Calibri" w:cs="Times New Roman"/>
        </w:rPr>
      </w:pPr>
    </w:p>
    <w:p w:rsidR="00B55841" w:rsidRDefault="00B55841">
      <w:pPr>
        <w:rPr>
          <w:rFonts w:ascii="Calibri" w:eastAsia="Times New Roman" w:hAnsi="Calibri" w:cs="Times New Roman"/>
        </w:rPr>
      </w:pPr>
    </w:p>
    <w:p w:rsidR="00B55841" w:rsidRDefault="00B55841">
      <w:pPr>
        <w:rPr>
          <w:rFonts w:ascii="Calibri" w:eastAsia="Times New Roman" w:hAnsi="Calibri" w:cs="Times New Roman"/>
        </w:rPr>
      </w:pPr>
    </w:p>
    <w:p w:rsidR="00B55841" w:rsidRDefault="00B55841">
      <w:pPr>
        <w:rPr>
          <w:rFonts w:ascii="Calibri" w:eastAsia="Times New Roman" w:hAnsi="Calibri" w:cs="Times New Roman"/>
        </w:rPr>
      </w:pPr>
    </w:p>
    <w:p w:rsidR="00B55841" w:rsidRDefault="00B55841">
      <w:pPr>
        <w:rPr>
          <w:rFonts w:ascii="Calibri" w:eastAsia="Times New Roman" w:hAnsi="Calibri" w:cs="Times New Roman"/>
        </w:rPr>
      </w:pPr>
    </w:p>
    <w:p w:rsidR="00B55841" w:rsidRDefault="00B55841">
      <w:pPr>
        <w:rPr>
          <w:rFonts w:ascii="Calibri" w:eastAsia="Times New Roman" w:hAnsi="Calibri" w:cs="Times New Roman"/>
        </w:rPr>
      </w:pPr>
    </w:p>
    <w:p w:rsidR="00B55841" w:rsidRDefault="00B55841">
      <w:pPr>
        <w:rPr>
          <w:rFonts w:ascii="Calibri" w:eastAsia="Times New Roman" w:hAnsi="Calibri" w:cs="Times New Roman"/>
        </w:rPr>
      </w:pPr>
    </w:p>
    <w:p w:rsidR="00B55841" w:rsidRDefault="00B55841">
      <w:pPr>
        <w:rPr>
          <w:rFonts w:ascii="Calibri" w:eastAsia="Times New Roman" w:hAnsi="Calibri" w:cs="Times New Roman"/>
        </w:rPr>
      </w:pPr>
    </w:p>
    <w:p w:rsidR="00B55841" w:rsidRDefault="00B55841">
      <w:pPr>
        <w:rPr>
          <w:rFonts w:ascii="Calibri" w:eastAsia="Times New Roman" w:hAnsi="Calibri" w:cs="Times New Roman"/>
        </w:rPr>
      </w:pPr>
    </w:p>
    <w:p w:rsidR="00B55841" w:rsidRDefault="00B754D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</w:t>
      </w:r>
    </w:p>
    <w:p w:rsidR="00B55841" w:rsidRDefault="00B754D1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ПМ.05 Приготовление, оформление и подготовка к реализации хлебобулочных, мучных кондитерских изделий разнообразного ассортимента</w:t>
      </w:r>
    </w:p>
    <w:p w:rsidR="00B55841" w:rsidRDefault="00B754D1">
      <w:pPr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ППКРС</w:t>
      </w:r>
    </w:p>
    <w:p w:rsidR="00B55841" w:rsidRDefault="00B754D1">
      <w:pPr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43.01.09 Повар, кондитер </w:t>
      </w:r>
    </w:p>
    <w:p w:rsidR="00B55841" w:rsidRDefault="00B5584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55841" w:rsidRDefault="00B5584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55841" w:rsidRDefault="00B5584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55841" w:rsidRDefault="00B5584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55841" w:rsidRDefault="00B5584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55841" w:rsidRDefault="00B5584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55841" w:rsidRDefault="00B5584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55841" w:rsidRDefault="00B5584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55841" w:rsidRDefault="00B55841">
      <w:pPr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B55841" w:rsidRDefault="00277534">
      <w:pPr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2026</w:t>
      </w:r>
    </w:p>
    <w:p w:rsidR="00B55841" w:rsidRDefault="00B754D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СОДЕРЖАНИЕ</w:t>
      </w:r>
    </w:p>
    <w:p w:rsidR="00B55841" w:rsidRDefault="00B5584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9807" w:type="dxa"/>
        <w:tblLook w:val="04A0" w:firstRow="1" w:lastRow="0" w:firstColumn="1" w:lastColumn="0" w:noHBand="0" w:noVBand="1"/>
      </w:tblPr>
      <w:tblGrid>
        <w:gridCol w:w="9007"/>
        <w:gridCol w:w="800"/>
      </w:tblGrid>
      <w:tr w:rsidR="00B55841">
        <w:trPr>
          <w:trHeight w:val="394"/>
        </w:trPr>
        <w:tc>
          <w:tcPr>
            <w:tcW w:w="9007" w:type="dxa"/>
          </w:tcPr>
          <w:p w:rsidR="00B55841" w:rsidRDefault="00B754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 ОБЩАЯ ХАРАКТЕРИСТИКА ПРОГРАММЫ ПРОФЕССИОНАЛЬНОГО МОДУЛЯ</w:t>
            </w:r>
          </w:p>
          <w:p w:rsidR="00B55841" w:rsidRDefault="00B558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800" w:type="dxa"/>
          </w:tcPr>
          <w:p w:rsidR="00B55841" w:rsidRDefault="00B754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</w:tc>
      </w:tr>
      <w:tr w:rsidR="00B55841">
        <w:trPr>
          <w:trHeight w:val="720"/>
        </w:trPr>
        <w:tc>
          <w:tcPr>
            <w:tcW w:w="9007" w:type="dxa"/>
          </w:tcPr>
          <w:p w:rsidR="00B55841" w:rsidRDefault="00B754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СТРУКТУРА И СОДЕРЖАНИЕ ПРОФЕССИОНАЛЬНОГО МОДУЛЯ</w:t>
            </w:r>
          </w:p>
          <w:p w:rsidR="00B55841" w:rsidRDefault="00B558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800" w:type="dxa"/>
          </w:tcPr>
          <w:p w:rsidR="00B55841" w:rsidRDefault="00B558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B55841">
        <w:trPr>
          <w:trHeight w:val="594"/>
        </w:trPr>
        <w:tc>
          <w:tcPr>
            <w:tcW w:w="9007" w:type="dxa"/>
          </w:tcPr>
          <w:p w:rsidR="00B55841" w:rsidRDefault="00B754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3.  УСЛОВИЯ РЕАЛИЗАЦИИ ПРОГРАММЫ </w:t>
            </w:r>
          </w:p>
          <w:p w:rsidR="00B55841" w:rsidRDefault="00B558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800" w:type="dxa"/>
          </w:tcPr>
          <w:p w:rsidR="00B55841" w:rsidRDefault="00B558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B55841">
        <w:trPr>
          <w:trHeight w:val="692"/>
        </w:trPr>
        <w:tc>
          <w:tcPr>
            <w:tcW w:w="9007" w:type="dxa"/>
          </w:tcPr>
          <w:p w:rsidR="00B55841" w:rsidRDefault="00B754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4. КОНТРОЛЬ И ОЦЕНКА РЕЗУЛЬТАТОВ ОСВОЕНИЯ ПРОФЕССИОНАЛЬНОГО МОДУЛЯ (ВИДА ДЕЯТЕЛЬНОСТИ</w:t>
            </w: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) </w:t>
            </w:r>
          </w:p>
        </w:tc>
        <w:tc>
          <w:tcPr>
            <w:tcW w:w="800" w:type="dxa"/>
          </w:tcPr>
          <w:p w:rsidR="00B55841" w:rsidRDefault="00B558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B55841" w:rsidRDefault="00B5584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55841" w:rsidRDefault="00B5584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  <w:sectPr w:rsidR="00B55841">
          <w:pgSz w:w="11906" w:h="16838"/>
          <w:pgMar w:top="1134" w:right="850" w:bottom="1134" w:left="1701" w:header="708" w:footer="708" w:gutter="0"/>
          <w:cols w:space="720"/>
        </w:sectPr>
      </w:pPr>
    </w:p>
    <w:p w:rsidR="00B55841" w:rsidRDefault="00B754D1" w:rsidP="00DD34C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1. ОБЩАЯ ХАРАКТЕРИСТИКА  ПРОГРАММЫ</w:t>
      </w:r>
    </w:p>
    <w:p w:rsidR="00B55841" w:rsidRDefault="00B754D1" w:rsidP="00DD34C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ПРОФЕССИОНАЛЬНОГО МОДУЛЯ</w:t>
      </w:r>
    </w:p>
    <w:p w:rsidR="00B55841" w:rsidRDefault="00B754D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ПМ 05. Приготовление, оформление и подготовка к реализации хлебобулочных, мучных кондитерских изделий разнообразного ассортимента</w:t>
      </w:r>
    </w:p>
    <w:p w:rsidR="00B55841" w:rsidRDefault="00B754D1">
      <w:pPr>
        <w:spacing w:after="0" w:line="240" w:lineRule="auto"/>
        <w:ind w:firstLine="65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Программа профессионального модуля является частью основной образовательной программы в соответствии с ФГОС СПО по профессии 43.01.09 Повар, кондитер,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утвержденного приказом Министерства образования и науки РФ (приказ Министерства образования и науки Российск</w:t>
      </w:r>
      <w:r w:rsidR="00274DAA">
        <w:rPr>
          <w:rFonts w:ascii="Times New Roman" w:eastAsia="Times New Roman" w:hAnsi="Times New Roman" w:cs="Times New Roman"/>
          <w:bCs/>
          <w:sz w:val="28"/>
          <w:szCs w:val="28"/>
        </w:rPr>
        <w:t>ой Федерации от 9.12.2016 № 1569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 учетом изменений ФГОС согласно приказу Министерства Просвещения Российской Федерации от </w:t>
      </w:r>
      <w:r w:rsidR="006F2F86">
        <w:rPr>
          <w:rFonts w:ascii="Times New Roman" w:eastAsia="Times New Roman" w:hAnsi="Times New Roman" w:cs="Times New Roman"/>
          <w:bCs/>
          <w:sz w:val="28"/>
          <w:szCs w:val="28"/>
        </w:rPr>
        <w:t xml:space="preserve">3 июля 2024 №464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«О внесении изменений в федеральные государственные образовательные стандарты среднего профессионального образования». </w:t>
      </w:r>
    </w:p>
    <w:p w:rsidR="00B55841" w:rsidRDefault="00B5584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55841" w:rsidRDefault="00B754D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1.1. Цель и планируемые результаты освоения профессионального модуля </w:t>
      </w:r>
    </w:p>
    <w:p w:rsidR="00B55841" w:rsidRDefault="00B754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изучения профессионального модуля студент должен освоить вид профессиональной деятельности Приготовление, оформление и подготовка к реализации хлебобулочных, мучных кондитерских изделий разнообразного ассортимента, соответствующие ему общие и профессиональные компетенции:</w:t>
      </w:r>
    </w:p>
    <w:p w:rsidR="00B55841" w:rsidRDefault="00B754D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1.1.1.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8583"/>
      </w:tblGrid>
      <w:tr w:rsidR="00B55841">
        <w:tc>
          <w:tcPr>
            <w:tcW w:w="988" w:type="dxa"/>
          </w:tcPr>
          <w:p w:rsidR="00B55841" w:rsidRDefault="00B754D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583" w:type="dxa"/>
          </w:tcPr>
          <w:p w:rsidR="00B55841" w:rsidRDefault="00B754D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B55841">
        <w:trPr>
          <w:trHeight w:val="327"/>
        </w:trPr>
        <w:tc>
          <w:tcPr>
            <w:tcW w:w="988" w:type="dxa"/>
          </w:tcPr>
          <w:p w:rsidR="00B55841" w:rsidRDefault="00B754D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01.</w:t>
            </w:r>
          </w:p>
        </w:tc>
        <w:tc>
          <w:tcPr>
            <w:tcW w:w="8583" w:type="dxa"/>
          </w:tcPr>
          <w:p w:rsidR="00B55841" w:rsidRPr="00BE3E66" w:rsidRDefault="00EF05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</w:pPr>
            <w:r w:rsidRPr="00BE3E66">
              <w:rPr>
                <w:rFonts w:ascii="Times New Roman" w:hAnsi="Times New Roman" w:cs="Times New Roman"/>
                <w:sz w:val="28"/>
                <w:szCs w:val="28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B55841">
        <w:tc>
          <w:tcPr>
            <w:tcW w:w="988" w:type="dxa"/>
          </w:tcPr>
          <w:p w:rsidR="00B55841" w:rsidRDefault="00B754D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02.</w:t>
            </w:r>
          </w:p>
        </w:tc>
        <w:tc>
          <w:tcPr>
            <w:tcW w:w="8583" w:type="dxa"/>
          </w:tcPr>
          <w:p w:rsidR="00B55841" w:rsidRPr="00BE3E66" w:rsidRDefault="00EF05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</w:pPr>
            <w:r w:rsidRPr="00BE3E66">
              <w:rPr>
                <w:rFonts w:ascii="Times New Roman" w:hAnsi="Times New Roman" w:cs="Times New Roman"/>
                <w:sz w:val="28"/>
                <w:szCs w:val="28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B55841">
        <w:tc>
          <w:tcPr>
            <w:tcW w:w="988" w:type="dxa"/>
          </w:tcPr>
          <w:p w:rsidR="00B55841" w:rsidRDefault="00B754D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ОК.03</w:t>
            </w:r>
          </w:p>
        </w:tc>
        <w:tc>
          <w:tcPr>
            <w:tcW w:w="8583" w:type="dxa"/>
          </w:tcPr>
          <w:p w:rsidR="00B55841" w:rsidRPr="00BE3E66" w:rsidRDefault="00EF05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</w:pPr>
            <w:r w:rsidRPr="00BE3E66">
              <w:rPr>
                <w:rFonts w:ascii="Times New Roman" w:hAnsi="Times New Roman" w:cs="Times New Roman"/>
                <w:sz w:val="28"/>
                <w:szCs w:val="28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B55841">
        <w:tc>
          <w:tcPr>
            <w:tcW w:w="988" w:type="dxa"/>
          </w:tcPr>
          <w:p w:rsidR="00B55841" w:rsidRDefault="00B754D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ОК.04</w:t>
            </w:r>
          </w:p>
        </w:tc>
        <w:tc>
          <w:tcPr>
            <w:tcW w:w="8583" w:type="dxa"/>
          </w:tcPr>
          <w:p w:rsidR="00B55841" w:rsidRPr="00BE3E66" w:rsidRDefault="00EF05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</w:pPr>
            <w:r w:rsidRPr="00BE3E66">
              <w:rPr>
                <w:rFonts w:ascii="Times New Roman" w:hAnsi="Times New Roman" w:cs="Times New Roman"/>
                <w:sz w:val="28"/>
                <w:szCs w:val="28"/>
              </w:rPr>
              <w:t>Эффективно взаимодействовать и работать в коллективе и команде</w:t>
            </w:r>
          </w:p>
        </w:tc>
      </w:tr>
      <w:tr w:rsidR="00B55841">
        <w:tc>
          <w:tcPr>
            <w:tcW w:w="988" w:type="dxa"/>
          </w:tcPr>
          <w:p w:rsidR="00B55841" w:rsidRDefault="00B75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ОК.05</w:t>
            </w:r>
          </w:p>
        </w:tc>
        <w:tc>
          <w:tcPr>
            <w:tcW w:w="8583" w:type="dxa"/>
          </w:tcPr>
          <w:p w:rsidR="00B55841" w:rsidRPr="00BE3E66" w:rsidRDefault="00EF05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</w:pPr>
            <w:r w:rsidRPr="00BE3E66">
              <w:rPr>
                <w:rFonts w:ascii="Times New Roman" w:hAnsi="Times New Roman" w:cs="Times New Roman"/>
                <w:sz w:val="28"/>
                <w:szCs w:val="28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B55841">
        <w:tc>
          <w:tcPr>
            <w:tcW w:w="988" w:type="dxa"/>
          </w:tcPr>
          <w:p w:rsidR="00B55841" w:rsidRDefault="00B75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ОК.06</w:t>
            </w:r>
          </w:p>
        </w:tc>
        <w:tc>
          <w:tcPr>
            <w:tcW w:w="8583" w:type="dxa"/>
          </w:tcPr>
          <w:p w:rsidR="00B55841" w:rsidRPr="00BE3E66" w:rsidRDefault="00EF05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</w:pPr>
            <w:r w:rsidRPr="00BE3E66">
              <w:rPr>
                <w:rFonts w:ascii="Times New Roman" w:hAnsi="Times New Roman" w:cs="Times New Roman"/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B55841">
        <w:tc>
          <w:tcPr>
            <w:tcW w:w="988" w:type="dxa"/>
          </w:tcPr>
          <w:p w:rsidR="00B55841" w:rsidRDefault="00B75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ОК.07</w:t>
            </w:r>
          </w:p>
        </w:tc>
        <w:tc>
          <w:tcPr>
            <w:tcW w:w="8583" w:type="dxa"/>
          </w:tcPr>
          <w:p w:rsidR="00B55841" w:rsidRPr="00BE3E66" w:rsidRDefault="00EF05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</w:pPr>
            <w:r w:rsidRPr="00BE3E66">
              <w:rPr>
                <w:rFonts w:ascii="Times New Roman" w:hAnsi="Times New Roman" w:cs="Times New Roman"/>
                <w:sz w:val="28"/>
                <w:szCs w:val="28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B55841">
        <w:tc>
          <w:tcPr>
            <w:tcW w:w="988" w:type="dxa"/>
          </w:tcPr>
          <w:p w:rsidR="00B55841" w:rsidRDefault="00B75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ОК.08</w:t>
            </w:r>
          </w:p>
        </w:tc>
        <w:tc>
          <w:tcPr>
            <w:tcW w:w="8583" w:type="dxa"/>
          </w:tcPr>
          <w:p w:rsidR="00B55841" w:rsidRPr="00BE3E66" w:rsidRDefault="00EF05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</w:pPr>
            <w:r w:rsidRPr="00BE3E66">
              <w:rPr>
                <w:rFonts w:ascii="Times New Roman" w:hAnsi="Times New Roman" w:cs="Times New Roman"/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B55841">
        <w:tc>
          <w:tcPr>
            <w:tcW w:w="988" w:type="dxa"/>
          </w:tcPr>
          <w:p w:rsidR="00B55841" w:rsidRDefault="00B75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ОК.09</w:t>
            </w:r>
          </w:p>
        </w:tc>
        <w:tc>
          <w:tcPr>
            <w:tcW w:w="8583" w:type="dxa"/>
          </w:tcPr>
          <w:p w:rsidR="00B55841" w:rsidRPr="00BE3E66" w:rsidRDefault="00EF05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</w:pPr>
            <w:r w:rsidRPr="00BE3E66">
              <w:rPr>
                <w:rFonts w:ascii="Times New Roman" w:hAnsi="Times New Roman" w:cs="Times New Roman"/>
                <w:sz w:val="28"/>
                <w:szCs w:val="28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B55841" w:rsidRDefault="00B558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5841" w:rsidRDefault="00B754D1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1.1.2. Перечень профессиональных компетенций </w:t>
      </w:r>
    </w:p>
    <w:p w:rsidR="00B55841" w:rsidRDefault="00B754D1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Выпускник, освоивший программу СПО по профессии должен обладать профессиональными компетенциями </w:t>
      </w:r>
    </w:p>
    <w:p w:rsidR="00B55841" w:rsidRDefault="00B55841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B55841">
        <w:tc>
          <w:tcPr>
            <w:tcW w:w="1204" w:type="dxa"/>
          </w:tcPr>
          <w:p w:rsidR="00B55841" w:rsidRDefault="00B754D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Код</w:t>
            </w:r>
          </w:p>
        </w:tc>
        <w:tc>
          <w:tcPr>
            <w:tcW w:w="8367" w:type="dxa"/>
          </w:tcPr>
          <w:p w:rsidR="00B55841" w:rsidRDefault="00B754D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Наименование видов деятельности и профессиональных компетенций</w:t>
            </w:r>
          </w:p>
        </w:tc>
      </w:tr>
      <w:tr w:rsidR="00B55841">
        <w:tc>
          <w:tcPr>
            <w:tcW w:w="1204" w:type="dxa"/>
          </w:tcPr>
          <w:p w:rsidR="00B55841" w:rsidRDefault="00B754D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ВД 5</w:t>
            </w:r>
          </w:p>
        </w:tc>
        <w:tc>
          <w:tcPr>
            <w:tcW w:w="8367" w:type="dxa"/>
          </w:tcPr>
          <w:p w:rsidR="00B55841" w:rsidRDefault="00B754D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Приготовление, оформление и подготовка к реализации хлебобулочных, мучных кондитерских изделий разнообразного ассортимента</w:t>
            </w:r>
          </w:p>
        </w:tc>
      </w:tr>
      <w:tr w:rsidR="00B55841">
        <w:tc>
          <w:tcPr>
            <w:tcW w:w="1204" w:type="dxa"/>
          </w:tcPr>
          <w:p w:rsidR="00B55841" w:rsidRDefault="00B754D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ПК 5.1.</w:t>
            </w:r>
          </w:p>
        </w:tc>
        <w:tc>
          <w:tcPr>
            <w:tcW w:w="8367" w:type="dxa"/>
          </w:tcPr>
          <w:p w:rsidR="00B55841" w:rsidRDefault="00B754D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      </w:r>
          </w:p>
        </w:tc>
      </w:tr>
      <w:tr w:rsidR="00B55841">
        <w:tc>
          <w:tcPr>
            <w:tcW w:w="1204" w:type="dxa"/>
          </w:tcPr>
          <w:p w:rsidR="00B55841" w:rsidRDefault="00B75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ПК 5.2.</w:t>
            </w:r>
          </w:p>
        </w:tc>
        <w:tc>
          <w:tcPr>
            <w:tcW w:w="8367" w:type="dxa"/>
          </w:tcPr>
          <w:p w:rsidR="00B55841" w:rsidRDefault="00B754D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Осуществлять приготовление и подготовку к использованию отделочных полуфабрикатов для хлебобулочных, мучных кондитерских изделий</w:t>
            </w:r>
          </w:p>
        </w:tc>
      </w:tr>
      <w:tr w:rsidR="00B55841">
        <w:tc>
          <w:tcPr>
            <w:tcW w:w="1204" w:type="dxa"/>
          </w:tcPr>
          <w:p w:rsidR="00B55841" w:rsidRDefault="00B75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ПК 5.3.</w:t>
            </w:r>
          </w:p>
        </w:tc>
        <w:tc>
          <w:tcPr>
            <w:tcW w:w="8367" w:type="dxa"/>
          </w:tcPr>
          <w:p w:rsidR="00B55841" w:rsidRDefault="00B754D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Осуществлять изготовление, творческое оформление, подготовку к реализации хлебобулочных изделий и хлеба разнообразного ассортимента</w:t>
            </w:r>
          </w:p>
        </w:tc>
      </w:tr>
      <w:tr w:rsidR="00B55841">
        <w:tc>
          <w:tcPr>
            <w:tcW w:w="1204" w:type="dxa"/>
          </w:tcPr>
          <w:p w:rsidR="00B55841" w:rsidRDefault="00B75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ПК 5.4.</w:t>
            </w:r>
          </w:p>
        </w:tc>
        <w:tc>
          <w:tcPr>
            <w:tcW w:w="8367" w:type="dxa"/>
          </w:tcPr>
          <w:p w:rsidR="00B55841" w:rsidRDefault="00B754D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Осуществлять изготовление, творческое оформление, подготовку к реализации мучных кондитерских изделий разнообразного ассортимента</w:t>
            </w:r>
          </w:p>
        </w:tc>
      </w:tr>
      <w:tr w:rsidR="00B55841">
        <w:tc>
          <w:tcPr>
            <w:tcW w:w="1204" w:type="dxa"/>
          </w:tcPr>
          <w:p w:rsidR="00B55841" w:rsidRDefault="00B75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ПК 5.5.</w:t>
            </w:r>
          </w:p>
        </w:tc>
        <w:tc>
          <w:tcPr>
            <w:tcW w:w="8367" w:type="dxa"/>
          </w:tcPr>
          <w:p w:rsidR="00B55841" w:rsidRDefault="00B754D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Осуществлять изготовление, творческое оформление, подготовку к реализации пирожных и тортов разнообразного ассортимента</w:t>
            </w:r>
          </w:p>
        </w:tc>
      </w:tr>
    </w:tbl>
    <w:p w:rsidR="00B55841" w:rsidRDefault="00B754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освоения модуля обучающийся иметь</w:t>
      </w:r>
    </w:p>
    <w:p w:rsidR="00B55841" w:rsidRDefault="00B558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7758"/>
      </w:tblGrid>
      <w:tr w:rsidR="00B55841">
        <w:tc>
          <w:tcPr>
            <w:tcW w:w="1813" w:type="dxa"/>
          </w:tcPr>
          <w:p w:rsidR="00B55841" w:rsidRDefault="00B754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>Практический опыт</w:t>
            </w:r>
          </w:p>
        </w:tc>
        <w:tc>
          <w:tcPr>
            <w:tcW w:w="7758" w:type="dxa"/>
          </w:tcPr>
          <w:p w:rsidR="00B55841" w:rsidRDefault="00B75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подготовке, уборке рабочего места, выборе, подготовке к работе, безопасной эксплуатации технологического оборудования, производственного инвентаря, инструментов, весоизмерительных приборов;</w:t>
            </w:r>
          </w:p>
          <w:p w:rsidR="00B55841" w:rsidRDefault="00B75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выборе, оценке качества, безопасности продуктов, полуфабрикатов;</w:t>
            </w:r>
          </w:p>
          <w:p w:rsidR="00B55841" w:rsidRDefault="00B75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color="000000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color="000000"/>
                <w:lang w:eastAsia="en-US"/>
              </w:rPr>
              <w:t>приготовлении, хранении фаршей, начинок,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u w:color="000000"/>
                <w:lang w:eastAsia="en-US"/>
              </w:rPr>
              <w:t>отделочных полуфабрикатов;</w:t>
            </w:r>
          </w:p>
          <w:p w:rsidR="00B55841" w:rsidRDefault="00B75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color="000000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color="000000"/>
                <w:lang w:eastAsia="en-US"/>
              </w:rPr>
              <w:t>подготовке отделочных полуфабрикатов промышленного производства;</w:t>
            </w:r>
          </w:p>
          <w:p w:rsidR="00B55841" w:rsidRDefault="00B75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приготовлении, подготовке к реализации хлебобулочных, мучных кондитерских изделий, в том числе региональных;</w:t>
            </w:r>
          </w:p>
          <w:p w:rsidR="00B55841" w:rsidRDefault="00B75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порционировании (комплектовании), эстетичной упаковке на вынос, хранении </w:t>
            </w:r>
            <w:r>
              <w:rPr>
                <w:rFonts w:ascii="Times New Roman" w:hAnsi="Times New Roman" w:cs="Times New Roman"/>
                <w:sz w:val="28"/>
                <w:szCs w:val="28"/>
                <w:u w:color="000000"/>
                <w:lang w:eastAsia="en-US"/>
              </w:rPr>
              <w:t>с учетом требований к безопасности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B55841" w:rsidRDefault="00B754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ведении расчетов с потребителями</w:t>
            </w:r>
          </w:p>
        </w:tc>
      </w:tr>
      <w:tr w:rsidR="00B55841">
        <w:tc>
          <w:tcPr>
            <w:tcW w:w="1813" w:type="dxa"/>
          </w:tcPr>
          <w:p w:rsidR="00B55841" w:rsidRDefault="00B754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>Умения</w:t>
            </w:r>
          </w:p>
        </w:tc>
        <w:tc>
          <w:tcPr>
            <w:tcW w:w="7758" w:type="dxa"/>
          </w:tcPr>
          <w:p w:rsidR="00B55841" w:rsidRDefault="00B75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рационально организовывать, проводить уборку рабочего места, выбирать, подготавливать, безопасно эксплуатировать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технологическое оборудование, производственный инвентарь, инструменты, весоизмерительные приборы с учетом инструкций и регламентов;</w:t>
            </w:r>
          </w:p>
          <w:p w:rsidR="00B55841" w:rsidRDefault="00B75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соблюдать правила сочетаемости, взаимозаменяемости продуктов, подготовки и применения пряностей и приправ;</w:t>
            </w:r>
          </w:p>
          <w:p w:rsidR="00B55841" w:rsidRDefault="00B75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выбирать, применять, комбинировать способы подготовки сырья, замеса теста, приготовления фаршей, начинок, отделочных полуфабрикатов, формования, выпечки, отделки хлебобулочных, мучных кондитерских изделий;</w:t>
            </w:r>
          </w:p>
          <w:p w:rsidR="00B55841" w:rsidRDefault="00B754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хранить, порционировать (комплектовать), эстетично упаковывать на вынос готовые изделия с учетом требований к безопасности</w:t>
            </w:r>
          </w:p>
        </w:tc>
      </w:tr>
      <w:tr w:rsidR="00B55841">
        <w:tc>
          <w:tcPr>
            <w:tcW w:w="1813" w:type="dxa"/>
          </w:tcPr>
          <w:p w:rsidR="00B55841" w:rsidRDefault="00B754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lastRenderedPageBreak/>
              <w:t>Знания</w:t>
            </w:r>
          </w:p>
        </w:tc>
        <w:tc>
          <w:tcPr>
            <w:tcW w:w="7758" w:type="dxa"/>
          </w:tcPr>
          <w:p w:rsidR="00B55841" w:rsidRDefault="00B75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требования охраны труда, пожарной безопасности, производственной санитарии и личной гигиены в организациях питания;</w:t>
            </w:r>
          </w:p>
          <w:p w:rsidR="00B55841" w:rsidRDefault="00B75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  <w:p w:rsidR="00B55841" w:rsidRDefault="00B75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ассортимент, рецептуры, требования к качеству, условия и сроки хранения хлебобулочных, мучных кондитерских изделий;</w:t>
            </w:r>
          </w:p>
          <w:p w:rsidR="00B55841" w:rsidRDefault="00B75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методы подготовки сырья, продуктов, приготовления теста, отделочных полуфабрикатов, формовки, варианты оформления, правила и способы презентации хлебобулочных, мучных кондитерских изделий, в том числе региональных;</w:t>
            </w:r>
          </w:p>
          <w:p w:rsidR="00B55841" w:rsidRDefault="00B75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правила применения ароматических, красящих веществ, сухих смесей и готовых отделочных полуфабрикатов промышленного производства;</w:t>
            </w:r>
          </w:p>
          <w:p w:rsidR="00B55841" w:rsidRDefault="00B754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способы сокращения потерь и сохранения пищевой ценности продуктов при приготовлении</w:t>
            </w:r>
          </w:p>
        </w:tc>
      </w:tr>
    </w:tbl>
    <w:p w:rsidR="00B55841" w:rsidRDefault="00B558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5841" w:rsidRDefault="00B754D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1.3. Количество часов, отводимое на освоение профессионального модуля</w:t>
      </w:r>
    </w:p>
    <w:p w:rsidR="00B55841" w:rsidRDefault="00B754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часов – </w:t>
      </w:r>
      <w:r w:rsidR="00294F49">
        <w:rPr>
          <w:rFonts w:ascii="Times New Roman" w:hAnsi="Times New Roman" w:cs="Times New Roman"/>
          <w:sz w:val="28"/>
          <w:szCs w:val="28"/>
        </w:rPr>
        <w:t>356</w:t>
      </w:r>
      <w:r>
        <w:rPr>
          <w:rFonts w:ascii="Times New Roman" w:hAnsi="Times New Roman" w:cs="Times New Roman"/>
          <w:sz w:val="28"/>
          <w:szCs w:val="28"/>
        </w:rPr>
        <w:t xml:space="preserve"> ч.</w:t>
      </w:r>
    </w:p>
    <w:p w:rsidR="00B55841" w:rsidRDefault="00B754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них   на освоение МДК – </w:t>
      </w:r>
      <w:r w:rsidR="00294F49">
        <w:rPr>
          <w:rFonts w:ascii="Times New Roman" w:hAnsi="Times New Roman" w:cs="Times New Roman"/>
          <w:sz w:val="28"/>
          <w:szCs w:val="28"/>
        </w:rPr>
        <w:t>140</w:t>
      </w:r>
      <w:r>
        <w:rPr>
          <w:rFonts w:ascii="Times New Roman" w:hAnsi="Times New Roman" w:cs="Times New Roman"/>
          <w:sz w:val="28"/>
          <w:szCs w:val="28"/>
        </w:rPr>
        <w:t xml:space="preserve"> ч.</w:t>
      </w:r>
    </w:p>
    <w:p w:rsidR="00B55841" w:rsidRDefault="00B754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на лабораторные и практические занятия – </w:t>
      </w:r>
      <w:r w:rsidR="00294F49">
        <w:rPr>
          <w:rFonts w:ascii="Times New Roman" w:hAnsi="Times New Roman" w:cs="Times New Roman"/>
          <w:sz w:val="28"/>
          <w:szCs w:val="28"/>
        </w:rPr>
        <w:t>68</w:t>
      </w:r>
      <w:r>
        <w:rPr>
          <w:rFonts w:ascii="Times New Roman" w:hAnsi="Times New Roman" w:cs="Times New Roman"/>
          <w:sz w:val="28"/>
          <w:szCs w:val="28"/>
        </w:rPr>
        <w:t xml:space="preserve"> часов</w:t>
      </w:r>
    </w:p>
    <w:p w:rsidR="00B55841" w:rsidRDefault="00B754D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94F49">
        <w:rPr>
          <w:rFonts w:ascii="Times New Roman" w:hAnsi="Times New Roman" w:cs="Times New Roman"/>
          <w:sz w:val="28"/>
          <w:szCs w:val="28"/>
        </w:rPr>
        <w:t xml:space="preserve">          на практики учебную 108</w:t>
      </w:r>
      <w:r>
        <w:rPr>
          <w:rFonts w:ascii="Times New Roman" w:hAnsi="Times New Roman" w:cs="Times New Roman"/>
          <w:sz w:val="28"/>
          <w:szCs w:val="28"/>
        </w:rPr>
        <w:t xml:space="preserve">  и производственную – </w:t>
      </w:r>
      <w:r w:rsidR="00294F49">
        <w:rPr>
          <w:rFonts w:ascii="Times New Roman" w:hAnsi="Times New Roman" w:cs="Times New Roman"/>
          <w:sz w:val="28"/>
          <w:szCs w:val="28"/>
        </w:rPr>
        <w:t>108</w:t>
      </w:r>
      <w:r>
        <w:rPr>
          <w:rFonts w:ascii="Times New Roman" w:hAnsi="Times New Roman" w:cs="Times New Roman"/>
          <w:sz w:val="28"/>
          <w:szCs w:val="28"/>
        </w:rPr>
        <w:t xml:space="preserve"> ч.</w:t>
      </w:r>
    </w:p>
    <w:p w:rsidR="00B55841" w:rsidRDefault="00B754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Консультации  - </w:t>
      </w:r>
      <w:r w:rsidR="00294F49">
        <w:rPr>
          <w:rFonts w:ascii="Times New Roman" w:hAnsi="Times New Roman" w:cs="Times New Roman"/>
          <w:sz w:val="28"/>
          <w:szCs w:val="28"/>
        </w:rPr>
        <w:t>4 часа</w:t>
      </w:r>
    </w:p>
    <w:p w:rsidR="00B55841" w:rsidRDefault="00B754D1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  <w:sectPr w:rsidR="00B55841">
          <w:pgSz w:w="11907" w:h="16840"/>
          <w:pgMar w:top="1134" w:right="851" w:bottom="992" w:left="1418" w:header="709" w:footer="709" w:gutter="0"/>
          <w:cols w:space="720"/>
        </w:sectPr>
      </w:pPr>
      <w:r>
        <w:rPr>
          <w:rFonts w:ascii="Times New Roman" w:hAnsi="Times New Roman" w:cs="Times New Roman"/>
          <w:sz w:val="28"/>
          <w:szCs w:val="28"/>
        </w:rPr>
        <w:t xml:space="preserve">Промежуточная аттестация  – </w:t>
      </w:r>
      <w:r w:rsidR="00294F49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часов</w:t>
      </w:r>
    </w:p>
    <w:p w:rsidR="00B55841" w:rsidRDefault="00B754D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2. СТРУКТУРА и содержание профессионального модуля</w:t>
      </w:r>
    </w:p>
    <w:p w:rsidR="00B55841" w:rsidRDefault="00B754D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2.1. Структура профессионального модуля</w:t>
      </w:r>
    </w:p>
    <w:tbl>
      <w:tblPr>
        <w:tblW w:w="509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5102"/>
        <w:gridCol w:w="1277"/>
        <w:gridCol w:w="1274"/>
        <w:gridCol w:w="992"/>
        <w:gridCol w:w="1418"/>
        <w:gridCol w:w="709"/>
        <w:gridCol w:w="853"/>
        <w:gridCol w:w="850"/>
        <w:gridCol w:w="709"/>
        <w:gridCol w:w="662"/>
      </w:tblGrid>
      <w:tr w:rsidR="00B55841">
        <w:tc>
          <w:tcPr>
            <w:tcW w:w="58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55841" w:rsidRDefault="00B75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Коды профессиональных общих компетенций</w:t>
            </w:r>
          </w:p>
        </w:tc>
        <w:tc>
          <w:tcPr>
            <w:tcW w:w="162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55841" w:rsidRDefault="00B75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40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B55841" w:rsidRDefault="00B754D1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Объем образовательной программы, час.</w:t>
            </w:r>
          </w:p>
        </w:tc>
        <w:tc>
          <w:tcPr>
            <w:tcW w:w="1672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55841" w:rsidRDefault="00B754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образовательной программы, час</w:t>
            </w:r>
          </w:p>
        </w:tc>
        <w:tc>
          <w:tcPr>
            <w:tcW w:w="27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B55841" w:rsidRDefault="00B754D1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учебная  работа</w:t>
            </w:r>
          </w:p>
        </w:tc>
        <w:tc>
          <w:tcPr>
            <w:tcW w:w="22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B55841" w:rsidRDefault="00B754D1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21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B55841" w:rsidRDefault="00B754D1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 аттестация </w:t>
            </w:r>
          </w:p>
        </w:tc>
      </w:tr>
      <w:tr w:rsidR="00B55841">
        <w:tc>
          <w:tcPr>
            <w:tcW w:w="587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55841" w:rsidRDefault="00B558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55841" w:rsidRDefault="00B558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55841" w:rsidRDefault="00B5584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72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5841" w:rsidRDefault="00B754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во взаимодействии с преподавателем, час.</w:t>
            </w:r>
          </w:p>
        </w:tc>
        <w:tc>
          <w:tcPr>
            <w:tcW w:w="271" w:type="pct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B55841" w:rsidRDefault="00B55841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" w:type="pct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B55841" w:rsidRDefault="00B55841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" w:type="pct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B55841" w:rsidRDefault="00B55841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841">
        <w:tc>
          <w:tcPr>
            <w:tcW w:w="587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55841" w:rsidRDefault="00B558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55841" w:rsidRDefault="00B558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55841" w:rsidRDefault="00B5584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74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5841" w:rsidRDefault="00B754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по МДК, час.</w:t>
            </w:r>
          </w:p>
        </w:tc>
        <w:tc>
          <w:tcPr>
            <w:tcW w:w="498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5841" w:rsidRDefault="00B754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Практики</w:t>
            </w:r>
          </w:p>
        </w:tc>
        <w:tc>
          <w:tcPr>
            <w:tcW w:w="271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55841" w:rsidRDefault="00B558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55841" w:rsidRDefault="00B558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55841" w:rsidRDefault="00B558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841">
        <w:tc>
          <w:tcPr>
            <w:tcW w:w="58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5841" w:rsidRDefault="00B558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5841" w:rsidRDefault="00B558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5841" w:rsidRDefault="00B558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B55841" w:rsidRDefault="00B754D1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учебных занятий</w:t>
            </w:r>
          </w:p>
        </w:tc>
        <w:tc>
          <w:tcPr>
            <w:tcW w:w="316" w:type="pct"/>
            <w:vMerge w:val="restart"/>
            <w:tcBorders>
              <w:top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B55841" w:rsidRDefault="00B754D1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452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55841" w:rsidRDefault="00B75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</w:t>
            </w:r>
          </w:p>
        </w:tc>
        <w:tc>
          <w:tcPr>
            <w:tcW w:w="226" w:type="pct"/>
            <w:vMerge w:val="restart"/>
            <w:tcBorders>
              <w:top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B55841" w:rsidRDefault="00B754D1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</w:t>
            </w:r>
          </w:p>
          <w:p w:rsidR="00B55841" w:rsidRDefault="00B55841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pct"/>
            <w:vMerge w:val="restart"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B55841" w:rsidRDefault="00B754D1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Производственная часов</w:t>
            </w:r>
          </w:p>
          <w:p w:rsidR="00B55841" w:rsidRDefault="00B55841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55841" w:rsidRDefault="00B558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55841" w:rsidRDefault="00B558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55841" w:rsidRDefault="00B558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841">
        <w:trPr>
          <w:cantSplit/>
          <w:trHeight w:val="1745"/>
        </w:trPr>
        <w:tc>
          <w:tcPr>
            <w:tcW w:w="58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5841" w:rsidRDefault="00B558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5841" w:rsidRDefault="00B558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5841" w:rsidRDefault="00B558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vMerge/>
            <w:tcBorders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B55841" w:rsidRDefault="00B55841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tcBorders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B55841" w:rsidRDefault="00B55841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tcBorders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B55841" w:rsidRDefault="00B754D1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лабораторные работы и практические занятия, часов</w:t>
            </w:r>
          </w:p>
        </w:tc>
        <w:tc>
          <w:tcPr>
            <w:tcW w:w="226" w:type="pct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55841" w:rsidRDefault="00B558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5841" w:rsidRDefault="00B558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5841" w:rsidRDefault="00B558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5841" w:rsidRDefault="00B558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5841" w:rsidRDefault="00B558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841">
        <w:trPr>
          <w:cantSplit/>
          <w:trHeight w:val="736"/>
        </w:trPr>
        <w:tc>
          <w:tcPr>
            <w:tcW w:w="5000" w:type="pct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5841" w:rsidRDefault="00B754D1" w:rsidP="00D83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МДК 05.01.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35BC">
              <w:rPr>
                <w:rStyle w:val="Hyperlink1"/>
                <w:rFonts w:ascii="Times New Roman" w:hAnsi="Times New Roman" w:cs="Times New Roman"/>
                <w:b/>
                <w:sz w:val="28"/>
                <w:szCs w:val="28"/>
              </w:rPr>
              <w:t xml:space="preserve">Организация приготовления, </w:t>
            </w:r>
            <w:r>
              <w:rPr>
                <w:rStyle w:val="Hyperlink1"/>
                <w:rFonts w:ascii="Times New Roman" w:hAnsi="Times New Roman" w:cs="Times New Roman"/>
                <w:b/>
                <w:sz w:val="28"/>
                <w:szCs w:val="28"/>
              </w:rPr>
              <w:t>подготовки к реализации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хлебобулочных, мучных кондитерских изделий</w:t>
            </w:r>
          </w:p>
        </w:tc>
      </w:tr>
      <w:tr w:rsidR="00B55841">
        <w:trPr>
          <w:cantSplit/>
          <w:trHeight w:val="1745"/>
        </w:trPr>
        <w:tc>
          <w:tcPr>
            <w:tcW w:w="58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5841" w:rsidRDefault="00B754D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ПК 5.1.-5.5</w:t>
            </w:r>
          </w:p>
          <w:p w:rsidR="00B55841" w:rsidRDefault="00D835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ОК1-9</w:t>
            </w:r>
          </w:p>
        </w:tc>
        <w:tc>
          <w:tcPr>
            <w:tcW w:w="162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5841" w:rsidRDefault="00B754D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Раздел модуля 1.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процессов </w:t>
            </w:r>
            <w:r>
              <w:rPr>
                <w:rStyle w:val="a9"/>
                <w:rFonts w:ascii="Times New Roman" w:hAnsi="Times New Roman"/>
                <w:sz w:val="28"/>
                <w:szCs w:val="28"/>
              </w:rPr>
              <w:t>приготовления, оформления и подготовки к реализации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хлебобулочных, мучных кондитерских изделий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40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5841" w:rsidRDefault="00D01C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06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55841" w:rsidRDefault="00DC62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01C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6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55841" w:rsidRDefault="00D01C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2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55841" w:rsidRDefault="00D01C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55841" w:rsidRDefault="00B558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5841" w:rsidRDefault="00B558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5841" w:rsidRDefault="00B558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55841" w:rsidRDefault="00B558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55841" w:rsidRDefault="00B558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55841" w:rsidRDefault="00D01C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5841" w:rsidRDefault="00B558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55841" w:rsidRDefault="00B558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55841" w:rsidRDefault="00B558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55841" w:rsidRDefault="00D01C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5841" w:rsidRDefault="00B558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55841" w:rsidRDefault="00B558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55841" w:rsidRDefault="00B558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55841" w:rsidRPr="00D01C88" w:rsidRDefault="00D01C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55841">
        <w:trPr>
          <w:cantSplit/>
          <w:trHeight w:val="744"/>
        </w:trPr>
        <w:tc>
          <w:tcPr>
            <w:tcW w:w="5000" w:type="pct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5841" w:rsidRDefault="00D835BC" w:rsidP="00B10B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МДК 05.02 </w:t>
            </w:r>
            <w:r w:rsidR="00B10B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Процессы приготовления, подготовки к реализации хлебобулочных, мучных, кондитерских изделий </w:t>
            </w:r>
          </w:p>
        </w:tc>
      </w:tr>
      <w:tr w:rsidR="00D01C88">
        <w:trPr>
          <w:cantSplit/>
          <w:trHeight w:val="1745"/>
        </w:trPr>
        <w:tc>
          <w:tcPr>
            <w:tcW w:w="587" w:type="pct"/>
            <w:tcBorders>
              <w:left w:val="single" w:sz="12" w:space="0" w:color="auto"/>
              <w:right w:val="single" w:sz="12" w:space="0" w:color="auto"/>
            </w:tcBorders>
          </w:tcPr>
          <w:p w:rsidR="00D01C88" w:rsidRDefault="00D01C8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ПК 5.1., 5.2</w:t>
            </w:r>
          </w:p>
          <w:p w:rsidR="00D01C88" w:rsidRDefault="00D01C8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ОК1-9</w:t>
            </w:r>
          </w:p>
        </w:tc>
        <w:tc>
          <w:tcPr>
            <w:tcW w:w="1626" w:type="pct"/>
            <w:tcBorders>
              <w:left w:val="single" w:sz="12" w:space="0" w:color="auto"/>
              <w:right w:val="single" w:sz="12" w:space="0" w:color="auto"/>
            </w:tcBorders>
          </w:tcPr>
          <w:p w:rsidR="00D01C88" w:rsidRDefault="00D01C8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Раздел модуля 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Приготовление и подготовка к использованию отделочных полуфабрикатов для хлебобулочных, мучных кондитерских изделий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407" w:type="pct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01C88" w:rsidRDefault="00D01C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06" w:type="pct"/>
            <w:vMerge w:val="restart"/>
            <w:tcBorders>
              <w:left w:val="single" w:sz="12" w:space="0" w:color="auto"/>
            </w:tcBorders>
            <w:vAlign w:val="center"/>
          </w:tcPr>
          <w:p w:rsidR="00D01C88" w:rsidRDefault="00D01C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16" w:type="pct"/>
            <w:vMerge w:val="restart"/>
            <w:tcBorders>
              <w:right w:val="single" w:sz="12" w:space="0" w:color="auto"/>
            </w:tcBorders>
            <w:vAlign w:val="center"/>
          </w:tcPr>
          <w:p w:rsidR="00D01C88" w:rsidRDefault="00D01C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52" w:type="pct"/>
            <w:vMerge w:val="restart"/>
            <w:tcBorders>
              <w:left w:val="single" w:sz="12" w:space="0" w:color="auto"/>
            </w:tcBorders>
            <w:vAlign w:val="center"/>
          </w:tcPr>
          <w:p w:rsidR="00D01C88" w:rsidRDefault="00D01C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6" w:type="pct"/>
            <w:vMerge w:val="restart"/>
            <w:tcBorders>
              <w:right w:val="single" w:sz="12" w:space="0" w:color="auto"/>
            </w:tcBorders>
            <w:vAlign w:val="center"/>
          </w:tcPr>
          <w:p w:rsidR="00D01C88" w:rsidRDefault="00D01C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pct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01C88" w:rsidRDefault="00D01C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pct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D01C88" w:rsidRDefault="00D01C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C88" w:rsidRDefault="00D01C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C88" w:rsidRDefault="00D01C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C88" w:rsidRDefault="00D01C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" w:type="pct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D01C88" w:rsidRDefault="00D01C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C88" w:rsidRDefault="00D01C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C88" w:rsidRDefault="00D01C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C88" w:rsidRDefault="00D01C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1" w:type="pct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D01C88" w:rsidRDefault="00D01C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C88" w:rsidRDefault="00D01C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C88" w:rsidRDefault="00D01C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C88" w:rsidRDefault="00D01C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1C88">
        <w:trPr>
          <w:cantSplit/>
          <w:trHeight w:val="1268"/>
        </w:trPr>
        <w:tc>
          <w:tcPr>
            <w:tcW w:w="587" w:type="pct"/>
            <w:tcBorders>
              <w:left w:val="single" w:sz="12" w:space="0" w:color="auto"/>
              <w:right w:val="single" w:sz="12" w:space="0" w:color="auto"/>
            </w:tcBorders>
          </w:tcPr>
          <w:p w:rsidR="00D01C88" w:rsidRDefault="00D01C8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ПК 5.1., 5.2, 5.3</w:t>
            </w:r>
          </w:p>
          <w:p w:rsidR="00D01C88" w:rsidRDefault="00D01C8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ОК1-7,9</w:t>
            </w:r>
          </w:p>
        </w:tc>
        <w:tc>
          <w:tcPr>
            <w:tcW w:w="1626" w:type="pct"/>
            <w:tcBorders>
              <w:left w:val="single" w:sz="12" w:space="0" w:color="auto"/>
              <w:right w:val="single" w:sz="12" w:space="0" w:color="auto"/>
            </w:tcBorders>
          </w:tcPr>
          <w:p w:rsidR="00D01C88" w:rsidRDefault="00D01C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Раздел модуля 3.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Изготовление, творческое оформление, подготовка к реализации хлебобулочных изделий и хлеба разнообразного ассортимента </w:t>
            </w:r>
          </w:p>
        </w:tc>
        <w:tc>
          <w:tcPr>
            <w:tcW w:w="407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01C88" w:rsidRDefault="00D0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vMerge/>
            <w:tcBorders>
              <w:left w:val="single" w:sz="12" w:space="0" w:color="auto"/>
            </w:tcBorders>
            <w:vAlign w:val="center"/>
          </w:tcPr>
          <w:p w:rsidR="00D01C88" w:rsidRDefault="00D0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tcBorders>
              <w:right w:val="single" w:sz="12" w:space="0" w:color="auto"/>
            </w:tcBorders>
            <w:vAlign w:val="center"/>
          </w:tcPr>
          <w:p w:rsidR="00D01C88" w:rsidRDefault="00D0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vMerge/>
            <w:tcBorders>
              <w:left w:val="single" w:sz="12" w:space="0" w:color="auto"/>
            </w:tcBorders>
            <w:vAlign w:val="center"/>
          </w:tcPr>
          <w:p w:rsidR="00D01C88" w:rsidRDefault="00D0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" w:type="pct"/>
            <w:vMerge/>
            <w:tcBorders>
              <w:right w:val="single" w:sz="12" w:space="0" w:color="auto"/>
            </w:tcBorders>
            <w:vAlign w:val="center"/>
          </w:tcPr>
          <w:p w:rsidR="00D01C88" w:rsidRDefault="00D0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01C88" w:rsidRDefault="00D0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01C88" w:rsidRDefault="00D0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01C88" w:rsidRDefault="00D0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01C88" w:rsidRDefault="00D0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C88">
        <w:trPr>
          <w:cantSplit/>
          <w:trHeight w:val="1363"/>
        </w:trPr>
        <w:tc>
          <w:tcPr>
            <w:tcW w:w="587" w:type="pct"/>
            <w:tcBorders>
              <w:left w:val="single" w:sz="12" w:space="0" w:color="auto"/>
              <w:right w:val="single" w:sz="12" w:space="0" w:color="auto"/>
            </w:tcBorders>
          </w:tcPr>
          <w:p w:rsidR="00D01C88" w:rsidRDefault="00D01C8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ПК 5.1, 5.4</w:t>
            </w:r>
          </w:p>
          <w:p w:rsidR="00D01C88" w:rsidRDefault="00D01C8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ОК1-7,9</w:t>
            </w:r>
          </w:p>
        </w:tc>
        <w:tc>
          <w:tcPr>
            <w:tcW w:w="1626" w:type="pct"/>
            <w:tcBorders>
              <w:left w:val="single" w:sz="12" w:space="0" w:color="auto"/>
              <w:right w:val="single" w:sz="12" w:space="0" w:color="auto"/>
            </w:tcBorders>
          </w:tcPr>
          <w:p w:rsidR="00D01C88" w:rsidRDefault="00D01C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Раздел модуля 4.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Изготовление, творческое оформление, подготовка к реализации мучных кондитерских изделий разнообразного ассортимента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407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01C88" w:rsidRDefault="00D0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vMerge/>
            <w:tcBorders>
              <w:left w:val="single" w:sz="12" w:space="0" w:color="auto"/>
            </w:tcBorders>
            <w:vAlign w:val="center"/>
          </w:tcPr>
          <w:p w:rsidR="00D01C88" w:rsidRDefault="00D0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tcBorders>
              <w:right w:val="single" w:sz="12" w:space="0" w:color="auto"/>
            </w:tcBorders>
            <w:vAlign w:val="center"/>
          </w:tcPr>
          <w:p w:rsidR="00D01C88" w:rsidRDefault="00D0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vMerge/>
            <w:tcBorders>
              <w:left w:val="single" w:sz="12" w:space="0" w:color="auto"/>
            </w:tcBorders>
            <w:vAlign w:val="center"/>
          </w:tcPr>
          <w:p w:rsidR="00D01C88" w:rsidRDefault="00D0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" w:type="pct"/>
            <w:vMerge/>
            <w:tcBorders>
              <w:right w:val="single" w:sz="12" w:space="0" w:color="auto"/>
            </w:tcBorders>
            <w:vAlign w:val="center"/>
          </w:tcPr>
          <w:p w:rsidR="00D01C88" w:rsidRDefault="00D0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01C88" w:rsidRDefault="00D0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01C88" w:rsidRDefault="00D0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01C88" w:rsidRDefault="00D0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01C88" w:rsidRDefault="00D0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C88">
        <w:trPr>
          <w:cantSplit/>
          <w:trHeight w:val="1277"/>
        </w:trPr>
        <w:tc>
          <w:tcPr>
            <w:tcW w:w="587" w:type="pct"/>
            <w:tcBorders>
              <w:left w:val="single" w:sz="12" w:space="0" w:color="auto"/>
              <w:right w:val="single" w:sz="12" w:space="0" w:color="auto"/>
            </w:tcBorders>
          </w:tcPr>
          <w:p w:rsidR="00D01C88" w:rsidRDefault="00D01C8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ПК 5.1, 5.5</w:t>
            </w:r>
          </w:p>
          <w:p w:rsidR="00D01C88" w:rsidRDefault="00D01C8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ОК1-7,9</w:t>
            </w:r>
          </w:p>
        </w:tc>
        <w:tc>
          <w:tcPr>
            <w:tcW w:w="1626" w:type="pct"/>
            <w:tcBorders>
              <w:left w:val="single" w:sz="12" w:space="0" w:color="auto"/>
              <w:right w:val="single" w:sz="12" w:space="0" w:color="auto"/>
            </w:tcBorders>
          </w:tcPr>
          <w:p w:rsidR="00D01C88" w:rsidRDefault="00D01C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Раздел модуля 5.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Изготовление, творческое оформление, подготовка к реализации пирожных и тортов разнообразного ассортимента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407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01C88" w:rsidRDefault="00D0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vMerge/>
            <w:tcBorders>
              <w:left w:val="single" w:sz="12" w:space="0" w:color="auto"/>
            </w:tcBorders>
            <w:vAlign w:val="center"/>
          </w:tcPr>
          <w:p w:rsidR="00D01C88" w:rsidRDefault="00D0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tcBorders>
              <w:right w:val="single" w:sz="12" w:space="0" w:color="auto"/>
            </w:tcBorders>
            <w:vAlign w:val="center"/>
          </w:tcPr>
          <w:p w:rsidR="00D01C88" w:rsidRDefault="00D0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vMerge/>
            <w:tcBorders>
              <w:left w:val="single" w:sz="12" w:space="0" w:color="auto"/>
            </w:tcBorders>
            <w:vAlign w:val="center"/>
          </w:tcPr>
          <w:p w:rsidR="00D01C88" w:rsidRDefault="00D0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" w:type="pct"/>
            <w:vMerge/>
            <w:tcBorders>
              <w:right w:val="single" w:sz="12" w:space="0" w:color="auto"/>
            </w:tcBorders>
            <w:vAlign w:val="center"/>
          </w:tcPr>
          <w:p w:rsidR="00D01C88" w:rsidRDefault="00D0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01C88" w:rsidRDefault="00D0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01C88" w:rsidRDefault="00D0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01C88" w:rsidRDefault="00D0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01C88" w:rsidRDefault="00D0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841">
        <w:trPr>
          <w:cantSplit/>
          <w:trHeight w:val="453"/>
        </w:trPr>
        <w:tc>
          <w:tcPr>
            <w:tcW w:w="58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5841" w:rsidRDefault="00B754D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ПК 5.1-5.5</w:t>
            </w:r>
          </w:p>
        </w:tc>
        <w:tc>
          <w:tcPr>
            <w:tcW w:w="162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5841" w:rsidRDefault="00B754D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Учебная и производственная практика</w:t>
            </w:r>
          </w:p>
        </w:tc>
        <w:tc>
          <w:tcPr>
            <w:tcW w:w="40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5841" w:rsidRDefault="00DC62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406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55841" w:rsidRDefault="00B55841" w:rsidP="00DC62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55841" w:rsidRDefault="00B55841" w:rsidP="00DC62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55841" w:rsidRDefault="00B558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55841" w:rsidRDefault="00B754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7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5841" w:rsidRDefault="00DC62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7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5841" w:rsidRDefault="00B558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5841" w:rsidRDefault="00B558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5841" w:rsidRDefault="00B558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841" w:rsidTr="00D01C88">
        <w:trPr>
          <w:cantSplit/>
          <w:trHeight w:val="397"/>
        </w:trPr>
        <w:tc>
          <w:tcPr>
            <w:tcW w:w="58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5841" w:rsidRDefault="00B558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62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5841" w:rsidRDefault="00B754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Всего:</w:t>
            </w:r>
          </w:p>
        </w:tc>
        <w:tc>
          <w:tcPr>
            <w:tcW w:w="40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5841" w:rsidRDefault="00DC62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356</w:t>
            </w:r>
          </w:p>
        </w:tc>
        <w:tc>
          <w:tcPr>
            <w:tcW w:w="406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55841" w:rsidRDefault="00DC62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316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55841" w:rsidRDefault="00DC62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52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55841" w:rsidRDefault="00DC62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6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55841" w:rsidRDefault="00B754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108</w:t>
            </w:r>
          </w:p>
        </w:tc>
        <w:tc>
          <w:tcPr>
            <w:tcW w:w="27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5841" w:rsidRDefault="00DC6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108</w:t>
            </w:r>
          </w:p>
        </w:tc>
        <w:tc>
          <w:tcPr>
            <w:tcW w:w="27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5841" w:rsidRDefault="00DC6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5841" w:rsidRDefault="00DC6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1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5841" w:rsidRDefault="00B754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</w:tbl>
    <w:p w:rsidR="00B55841" w:rsidRDefault="00B55841">
      <w:pPr>
        <w:spacing w:after="0" w:line="240" w:lineRule="auto"/>
        <w:jc w:val="both"/>
        <w:rPr>
          <w:rFonts w:ascii="Times New Roman" w:hAnsi="Times New Roman" w:cs="Times New Roman"/>
          <w:i/>
          <w:strike/>
          <w:sz w:val="28"/>
          <w:szCs w:val="28"/>
        </w:rPr>
      </w:pPr>
    </w:p>
    <w:p w:rsidR="00B55841" w:rsidRDefault="00B55841">
      <w:pPr>
        <w:spacing w:after="0" w:line="240" w:lineRule="auto"/>
        <w:jc w:val="both"/>
        <w:rPr>
          <w:rFonts w:ascii="Times New Roman" w:hAnsi="Times New Roman" w:cs="Times New Roman"/>
          <w:i/>
          <w:strike/>
          <w:sz w:val="28"/>
          <w:szCs w:val="28"/>
        </w:rPr>
      </w:pPr>
    </w:p>
    <w:p w:rsidR="00B55841" w:rsidRDefault="00B55841">
      <w:pPr>
        <w:spacing w:after="0" w:line="240" w:lineRule="auto"/>
        <w:jc w:val="both"/>
        <w:rPr>
          <w:rFonts w:ascii="Times New Roman" w:hAnsi="Times New Roman" w:cs="Times New Roman"/>
          <w:i/>
          <w:strike/>
          <w:sz w:val="28"/>
          <w:szCs w:val="28"/>
        </w:rPr>
      </w:pPr>
    </w:p>
    <w:p w:rsidR="00B55841" w:rsidRDefault="00B55841">
      <w:pPr>
        <w:spacing w:after="0" w:line="240" w:lineRule="auto"/>
        <w:jc w:val="both"/>
        <w:rPr>
          <w:rFonts w:ascii="Times New Roman" w:hAnsi="Times New Roman" w:cs="Times New Roman"/>
          <w:i/>
          <w:strike/>
          <w:sz w:val="28"/>
          <w:szCs w:val="28"/>
        </w:rPr>
      </w:pPr>
    </w:p>
    <w:p w:rsidR="00B55841" w:rsidRDefault="00B55841">
      <w:pPr>
        <w:spacing w:after="0" w:line="240" w:lineRule="auto"/>
        <w:jc w:val="both"/>
        <w:rPr>
          <w:rFonts w:ascii="Times New Roman" w:hAnsi="Times New Roman" w:cs="Times New Roman"/>
          <w:i/>
          <w:strike/>
          <w:sz w:val="28"/>
          <w:szCs w:val="28"/>
        </w:rPr>
      </w:pPr>
    </w:p>
    <w:p w:rsidR="00B55841" w:rsidRDefault="00B55841">
      <w:pPr>
        <w:spacing w:after="0" w:line="240" w:lineRule="auto"/>
        <w:jc w:val="both"/>
        <w:rPr>
          <w:rFonts w:ascii="Times New Roman" w:hAnsi="Times New Roman" w:cs="Times New Roman"/>
          <w:i/>
          <w:strike/>
          <w:sz w:val="28"/>
          <w:szCs w:val="28"/>
        </w:rPr>
      </w:pPr>
    </w:p>
    <w:p w:rsidR="00B55841" w:rsidRDefault="00B55841">
      <w:pPr>
        <w:spacing w:after="0" w:line="240" w:lineRule="auto"/>
        <w:jc w:val="both"/>
        <w:rPr>
          <w:rFonts w:ascii="Times New Roman" w:hAnsi="Times New Roman" w:cs="Times New Roman"/>
          <w:i/>
          <w:strike/>
          <w:sz w:val="28"/>
          <w:szCs w:val="28"/>
        </w:rPr>
      </w:pPr>
    </w:p>
    <w:p w:rsidR="00B55841" w:rsidRDefault="00B55841">
      <w:pPr>
        <w:spacing w:after="0" w:line="240" w:lineRule="auto"/>
        <w:jc w:val="both"/>
        <w:rPr>
          <w:rFonts w:ascii="Times New Roman" w:hAnsi="Times New Roman" w:cs="Times New Roman"/>
          <w:i/>
          <w:strike/>
          <w:sz w:val="28"/>
          <w:szCs w:val="28"/>
        </w:rPr>
      </w:pPr>
    </w:p>
    <w:p w:rsidR="00B55841" w:rsidRDefault="00B55841">
      <w:pPr>
        <w:spacing w:after="0" w:line="240" w:lineRule="auto"/>
        <w:jc w:val="both"/>
        <w:rPr>
          <w:rFonts w:ascii="Times New Roman" w:hAnsi="Times New Roman" w:cs="Times New Roman"/>
          <w:i/>
          <w:strike/>
          <w:sz w:val="28"/>
          <w:szCs w:val="28"/>
        </w:rPr>
      </w:pPr>
    </w:p>
    <w:p w:rsidR="00B55841" w:rsidRDefault="00B55841">
      <w:pPr>
        <w:spacing w:after="0" w:line="240" w:lineRule="auto"/>
        <w:jc w:val="both"/>
        <w:rPr>
          <w:rFonts w:ascii="Times New Roman" w:hAnsi="Times New Roman" w:cs="Times New Roman"/>
          <w:i/>
          <w:strike/>
          <w:sz w:val="28"/>
          <w:szCs w:val="28"/>
        </w:rPr>
      </w:pPr>
    </w:p>
    <w:p w:rsidR="00B55841" w:rsidRDefault="00B55841">
      <w:pPr>
        <w:spacing w:after="0" w:line="240" w:lineRule="auto"/>
        <w:jc w:val="both"/>
        <w:rPr>
          <w:rFonts w:ascii="Times New Roman" w:hAnsi="Times New Roman" w:cs="Times New Roman"/>
          <w:i/>
          <w:strike/>
          <w:sz w:val="28"/>
          <w:szCs w:val="28"/>
        </w:rPr>
      </w:pPr>
    </w:p>
    <w:p w:rsidR="00B55841" w:rsidRDefault="00B55841">
      <w:pPr>
        <w:spacing w:after="0" w:line="240" w:lineRule="auto"/>
        <w:jc w:val="both"/>
        <w:rPr>
          <w:rFonts w:ascii="Times New Roman" w:hAnsi="Times New Roman" w:cs="Times New Roman"/>
          <w:i/>
          <w:strike/>
          <w:sz w:val="28"/>
          <w:szCs w:val="28"/>
        </w:rPr>
      </w:pPr>
    </w:p>
    <w:p w:rsidR="00B55841" w:rsidRDefault="00B55841">
      <w:pPr>
        <w:spacing w:after="0" w:line="240" w:lineRule="auto"/>
        <w:jc w:val="both"/>
        <w:rPr>
          <w:rFonts w:ascii="Times New Roman" w:hAnsi="Times New Roman" w:cs="Times New Roman"/>
          <w:i/>
          <w:strike/>
          <w:sz w:val="28"/>
          <w:szCs w:val="28"/>
        </w:rPr>
      </w:pPr>
    </w:p>
    <w:p w:rsidR="00B55841" w:rsidRDefault="00B55841">
      <w:pPr>
        <w:spacing w:after="0" w:line="240" w:lineRule="auto"/>
        <w:jc w:val="both"/>
        <w:rPr>
          <w:rFonts w:ascii="Times New Roman" w:hAnsi="Times New Roman" w:cs="Times New Roman"/>
          <w:i/>
          <w:strike/>
          <w:sz w:val="28"/>
          <w:szCs w:val="28"/>
        </w:rPr>
      </w:pPr>
    </w:p>
    <w:p w:rsidR="00B55841" w:rsidRDefault="00B55841">
      <w:pPr>
        <w:spacing w:after="0" w:line="240" w:lineRule="auto"/>
        <w:jc w:val="both"/>
        <w:rPr>
          <w:rFonts w:ascii="Times New Roman" w:hAnsi="Times New Roman" w:cs="Times New Roman"/>
          <w:i/>
          <w:strike/>
          <w:sz w:val="28"/>
          <w:szCs w:val="28"/>
        </w:rPr>
      </w:pPr>
    </w:p>
    <w:p w:rsidR="00B55841" w:rsidRDefault="00B55841">
      <w:pPr>
        <w:spacing w:after="0" w:line="240" w:lineRule="auto"/>
        <w:jc w:val="both"/>
        <w:rPr>
          <w:rFonts w:ascii="Times New Roman" w:hAnsi="Times New Roman" w:cs="Times New Roman"/>
          <w:i/>
          <w:strike/>
          <w:sz w:val="28"/>
          <w:szCs w:val="28"/>
        </w:rPr>
      </w:pPr>
    </w:p>
    <w:p w:rsidR="00B55841" w:rsidRDefault="00B754D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2.2. Тематический план и содержание профессионального модуля (ПМ)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11"/>
        <w:gridCol w:w="883"/>
        <w:gridCol w:w="8772"/>
        <w:gridCol w:w="1412"/>
        <w:gridCol w:w="1406"/>
      </w:tblGrid>
      <w:tr w:rsidR="00926DB3" w:rsidTr="009C0818">
        <w:tc>
          <w:tcPr>
            <w:tcW w:w="946" w:type="pct"/>
            <w:vAlign w:val="center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138" w:type="pct"/>
            <w:gridSpan w:val="2"/>
            <w:vAlign w:val="center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459" w:type="pct"/>
            <w:vAlign w:val="center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Объем часов</w:t>
            </w:r>
          </w:p>
        </w:tc>
        <w:tc>
          <w:tcPr>
            <w:tcW w:w="457" w:type="pct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Код ОК, ПК</w:t>
            </w:r>
          </w:p>
        </w:tc>
      </w:tr>
      <w:tr w:rsidR="00926DB3" w:rsidTr="009C0818">
        <w:tc>
          <w:tcPr>
            <w:tcW w:w="946" w:type="pct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138" w:type="pct"/>
            <w:gridSpan w:val="2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459" w:type="pct"/>
            <w:vAlign w:val="center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457" w:type="pct"/>
          </w:tcPr>
          <w:p w:rsidR="00926DB3" w:rsidRDefault="00554C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4</w:t>
            </w:r>
          </w:p>
        </w:tc>
      </w:tr>
      <w:tr w:rsidR="00926DB3" w:rsidTr="00811034">
        <w:trPr>
          <w:trHeight w:val="489"/>
        </w:trPr>
        <w:tc>
          <w:tcPr>
            <w:tcW w:w="4084" w:type="pct"/>
            <w:gridSpan w:val="3"/>
            <w:shd w:val="clear" w:color="auto" w:fill="BFBFBF" w:themeFill="background1" w:themeFillShade="BF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11034">
              <w:rPr>
                <w:rFonts w:ascii="Times New Roman" w:hAnsi="Times New Roman" w:cs="Times New Roman"/>
                <w:b/>
                <w:sz w:val="28"/>
                <w:szCs w:val="28"/>
              </w:rPr>
              <w:t>МДК 05.01.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B77D0">
              <w:rPr>
                <w:rStyle w:val="Hyperlink1"/>
                <w:rFonts w:ascii="Times New Roman" w:hAnsi="Times New Roman" w:cs="Times New Roman"/>
                <w:b/>
                <w:sz w:val="28"/>
                <w:szCs w:val="28"/>
              </w:rPr>
              <w:t>Организация приготовления, подготовки к реализации</w:t>
            </w:r>
            <w:r w:rsidR="00EB77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хлебобулочных, мучных кондитерских изделий</w:t>
            </w:r>
          </w:p>
        </w:tc>
        <w:tc>
          <w:tcPr>
            <w:tcW w:w="459" w:type="pct"/>
            <w:shd w:val="clear" w:color="auto" w:fill="BFBFBF" w:themeFill="background1" w:themeFillShade="BF"/>
            <w:vAlign w:val="center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457" w:type="pct"/>
            <w:shd w:val="clear" w:color="auto" w:fill="BFBFBF" w:themeFill="background1" w:themeFillShade="BF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926DB3" w:rsidTr="009C0818">
        <w:tc>
          <w:tcPr>
            <w:tcW w:w="4084" w:type="pct"/>
            <w:gridSpan w:val="3"/>
          </w:tcPr>
          <w:p w:rsidR="00926DB3" w:rsidRDefault="00F24C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Раздел модуля 1.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процессов </w:t>
            </w:r>
            <w:r>
              <w:rPr>
                <w:rStyle w:val="a9"/>
                <w:rFonts w:ascii="Times New Roman" w:hAnsi="Times New Roman"/>
                <w:sz w:val="28"/>
                <w:szCs w:val="28"/>
              </w:rPr>
              <w:t>приготовления, оформления и подготовки к реализации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хлебобулочных, мучных кондитерских изделий</w:t>
            </w:r>
          </w:p>
        </w:tc>
        <w:tc>
          <w:tcPr>
            <w:tcW w:w="459" w:type="pct"/>
            <w:vAlign w:val="center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457" w:type="pct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926DB3" w:rsidTr="009C0818">
        <w:tc>
          <w:tcPr>
            <w:tcW w:w="946" w:type="pct"/>
            <w:vMerge w:val="restart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Тема 1.1.</w:t>
            </w:r>
          </w:p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Характеристика процессов приготовления, оформления и подготовки к реализации хлебобулочных, мучных кондитерских изделий</w:t>
            </w:r>
          </w:p>
        </w:tc>
        <w:tc>
          <w:tcPr>
            <w:tcW w:w="3138" w:type="pct"/>
            <w:gridSpan w:val="2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459" w:type="pct"/>
            <w:vAlign w:val="center"/>
          </w:tcPr>
          <w:p w:rsidR="00926DB3" w:rsidRDefault="00926D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457" w:type="pct"/>
          </w:tcPr>
          <w:p w:rsidR="00926DB3" w:rsidRDefault="00926D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4A0709" w:rsidTr="009C0818">
        <w:tc>
          <w:tcPr>
            <w:tcW w:w="946" w:type="pct"/>
            <w:vMerge/>
          </w:tcPr>
          <w:p w:rsidR="004A0709" w:rsidRDefault="004A07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</w:tcPr>
          <w:p w:rsidR="004A0709" w:rsidRDefault="004A07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  <w:r w:rsidR="0032455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-2</w:t>
            </w:r>
          </w:p>
        </w:tc>
        <w:tc>
          <w:tcPr>
            <w:tcW w:w="2851" w:type="pct"/>
          </w:tcPr>
          <w:p w:rsidR="004A0709" w:rsidRPr="004A0709" w:rsidRDefault="004A0709">
            <w:pPr>
              <w:pStyle w:val="aff1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0709">
              <w:rPr>
                <w:rFonts w:ascii="Times New Roman" w:hAnsi="Times New Roman" w:cs="Times New Roman"/>
                <w:sz w:val="28"/>
                <w:szCs w:val="28"/>
              </w:rPr>
              <w:t>Технологический цикл приготовления, оформления и подготовки к реализации хлебобулочных, мучных кондитерских изделий. Последовательность выполнения и характеристика технологических операций, современные методы приготовления хлебобулочных, мучных кондитерских изделий.</w:t>
            </w:r>
          </w:p>
        </w:tc>
        <w:tc>
          <w:tcPr>
            <w:tcW w:w="459" w:type="pct"/>
            <w:vAlign w:val="center"/>
          </w:tcPr>
          <w:p w:rsidR="004A0709" w:rsidRDefault="00897B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457" w:type="pct"/>
          </w:tcPr>
          <w:p w:rsidR="0023248E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ПК 5.1.-5.5</w:t>
            </w:r>
          </w:p>
          <w:p w:rsidR="004A0709" w:rsidRDefault="0023248E" w:rsidP="002324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ОК1-9</w:t>
            </w:r>
          </w:p>
        </w:tc>
      </w:tr>
      <w:tr w:rsidR="004A0709" w:rsidTr="009C0818">
        <w:tc>
          <w:tcPr>
            <w:tcW w:w="946" w:type="pct"/>
            <w:vMerge/>
          </w:tcPr>
          <w:p w:rsidR="004A0709" w:rsidRDefault="004A07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</w:tcPr>
          <w:p w:rsidR="004A0709" w:rsidRDefault="003245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3-4</w:t>
            </w:r>
          </w:p>
        </w:tc>
        <w:tc>
          <w:tcPr>
            <w:tcW w:w="2851" w:type="pct"/>
          </w:tcPr>
          <w:p w:rsidR="004A0709" w:rsidRPr="004A0709" w:rsidRDefault="004A0709">
            <w:pPr>
              <w:pStyle w:val="aff1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0709">
              <w:rPr>
                <w:rFonts w:ascii="Times New Roman" w:hAnsi="Times New Roman" w:cs="Times New Roman"/>
                <w:sz w:val="28"/>
                <w:szCs w:val="28"/>
              </w:rPr>
              <w:t>Требования к организации хранения полуфабрикатов и готовых хлебобулочных, мучных кондитерских изделий.</w:t>
            </w:r>
          </w:p>
        </w:tc>
        <w:tc>
          <w:tcPr>
            <w:tcW w:w="459" w:type="pct"/>
            <w:vAlign w:val="center"/>
          </w:tcPr>
          <w:p w:rsidR="004A0709" w:rsidRDefault="00897B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457" w:type="pct"/>
          </w:tcPr>
          <w:p w:rsidR="0023248E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ПК 5.1.-5.5</w:t>
            </w:r>
          </w:p>
          <w:p w:rsidR="004A0709" w:rsidRDefault="0023248E" w:rsidP="002324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ОК1-9</w:t>
            </w:r>
          </w:p>
        </w:tc>
      </w:tr>
      <w:tr w:rsidR="00926DB3" w:rsidTr="009C0818">
        <w:tc>
          <w:tcPr>
            <w:tcW w:w="946" w:type="pct"/>
            <w:vMerge w:val="restart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Тема 1.2. </w:t>
            </w:r>
          </w:p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Организация и техническое оснащение работ по приготовлению, оформлению и  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подготовки к реализации хлебобулочных, 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lastRenderedPageBreak/>
              <w:t>мучных кондитерских изделий</w:t>
            </w:r>
          </w:p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38" w:type="pct"/>
            <w:gridSpan w:val="2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 xml:space="preserve">Содержание </w:t>
            </w:r>
          </w:p>
        </w:tc>
        <w:tc>
          <w:tcPr>
            <w:tcW w:w="459" w:type="pct"/>
            <w:vAlign w:val="center"/>
          </w:tcPr>
          <w:p w:rsidR="00926DB3" w:rsidRDefault="00926D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457" w:type="pct"/>
          </w:tcPr>
          <w:p w:rsidR="00926DB3" w:rsidRDefault="00926D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926DB3" w:rsidTr="009C0818">
        <w:tc>
          <w:tcPr>
            <w:tcW w:w="946" w:type="pct"/>
            <w:vMerge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</w:tcPr>
          <w:p w:rsidR="00926DB3" w:rsidRDefault="003245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5-6-7-8</w:t>
            </w:r>
          </w:p>
        </w:tc>
        <w:tc>
          <w:tcPr>
            <w:tcW w:w="2851" w:type="pct"/>
          </w:tcPr>
          <w:p w:rsidR="00926DB3" w:rsidRDefault="00926DB3">
            <w:pPr>
              <w:pStyle w:val="aff1"/>
              <w:spacing w:after="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color="000000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Организация и техническое оснащение работ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color="000000"/>
              </w:rPr>
              <w:t xml:space="preserve"> на различных участках кондитерского цеха.</w:t>
            </w:r>
            <w:r w:rsidR="004A070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Виды, назначение технологического оборудования и производственного инвентаря, инструментов, посуды, правила их подбора и безопасного использования, правила ухода за ними.</w:t>
            </w:r>
          </w:p>
          <w:p w:rsidR="00926DB3" w:rsidRDefault="00926DB3">
            <w:pPr>
              <w:pStyle w:val="aff1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59" w:type="pct"/>
            <w:vAlign w:val="center"/>
          </w:tcPr>
          <w:p w:rsidR="00926DB3" w:rsidRDefault="00897B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457" w:type="pct"/>
          </w:tcPr>
          <w:p w:rsidR="0023248E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ПК 5.1.-5.5</w:t>
            </w:r>
          </w:p>
          <w:p w:rsidR="00926DB3" w:rsidRDefault="0023248E" w:rsidP="002324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ОК1-9</w:t>
            </w:r>
          </w:p>
        </w:tc>
      </w:tr>
      <w:tr w:rsidR="00926DB3" w:rsidTr="009C0818">
        <w:tc>
          <w:tcPr>
            <w:tcW w:w="946" w:type="pct"/>
            <w:vMerge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</w:tcPr>
          <w:p w:rsidR="00926DB3" w:rsidRDefault="003245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9-10</w:t>
            </w:r>
          </w:p>
        </w:tc>
        <w:tc>
          <w:tcPr>
            <w:tcW w:w="2851" w:type="pct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Организация хранения,  упаковки и подготовки к реализации, в том числе отпуску на вынос хлебобулочных, мучных кондитерских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изделий.</w:t>
            </w:r>
          </w:p>
        </w:tc>
        <w:tc>
          <w:tcPr>
            <w:tcW w:w="459" w:type="pct"/>
            <w:vAlign w:val="center"/>
          </w:tcPr>
          <w:p w:rsidR="00926DB3" w:rsidRDefault="00897B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2</w:t>
            </w:r>
          </w:p>
        </w:tc>
        <w:tc>
          <w:tcPr>
            <w:tcW w:w="457" w:type="pct"/>
          </w:tcPr>
          <w:p w:rsidR="0023248E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ПК 5.1.-5.5</w:t>
            </w:r>
          </w:p>
          <w:p w:rsidR="00926DB3" w:rsidRDefault="0023248E" w:rsidP="002324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ОК1-9</w:t>
            </w:r>
          </w:p>
        </w:tc>
      </w:tr>
      <w:tr w:rsidR="00926DB3" w:rsidTr="009C0818">
        <w:tc>
          <w:tcPr>
            <w:tcW w:w="946" w:type="pct"/>
            <w:vMerge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</w:tcPr>
          <w:p w:rsidR="00926DB3" w:rsidRDefault="003245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11-12</w:t>
            </w:r>
          </w:p>
        </w:tc>
        <w:tc>
          <w:tcPr>
            <w:tcW w:w="2851" w:type="pct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Санитарно-гигиенические требования к организации рабочих мест по приготовлению, оформлению, процессу хранения и подготовки к реализации хлебобулочных, мучных кондитерских изделий.</w:t>
            </w:r>
          </w:p>
        </w:tc>
        <w:tc>
          <w:tcPr>
            <w:tcW w:w="459" w:type="pct"/>
            <w:vAlign w:val="center"/>
          </w:tcPr>
          <w:p w:rsidR="00926DB3" w:rsidRDefault="00897B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457" w:type="pct"/>
          </w:tcPr>
          <w:p w:rsidR="00926DB3" w:rsidRDefault="00926D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926DB3" w:rsidTr="009C0818">
        <w:tc>
          <w:tcPr>
            <w:tcW w:w="946" w:type="pct"/>
            <w:vMerge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38" w:type="pct"/>
            <w:gridSpan w:val="2"/>
            <w:shd w:val="clear" w:color="auto" w:fill="D9D9D9" w:themeFill="background1" w:themeFillShade="D9"/>
          </w:tcPr>
          <w:p w:rsidR="00926DB3" w:rsidRDefault="000A7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В том числе </w:t>
            </w:r>
            <w:r w:rsidR="00926DB3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практических занятий и лабораторных работ </w:t>
            </w:r>
          </w:p>
        </w:tc>
        <w:tc>
          <w:tcPr>
            <w:tcW w:w="459" w:type="pct"/>
            <w:shd w:val="clear" w:color="auto" w:fill="D9D9D9" w:themeFill="background1" w:themeFillShade="D9"/>
            <w:vAlign w:val="center"/>
          </w:tcPr>
          <w:p w:rsidR="00926DB3" w:rsidRPr="004A0709" w:rsidRDefault="00926D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457" w:type="pct"/>
          </w:tcPr>
          <w:p w:rsidR="00926DB3" w:rsidRPr="000A74FE" w:rsidRDefault="00926D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187931" w:rsidTr="009C0818">
        <w:tc>
          <w:tcPr>
            <w:tcW w:w="946" w:type="pct"/>
            <w:vMerge/>
          </w:tcPr>
          <w:p w:rsidR="00187931" w:rsidRDefault="001879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  <w:vAlign w:val="bottom"/>
          </w:tcPr>
          <w:p w:rsidR="00187931" w:rsidRDefault="0032455D">
            <w:pPr>
              <w:pStyle w:val="aff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13-14-15-16</w:t>
            </w:r>
          </w:p>
        </w:tc>
        <w:tc>
          <w:tcPr>
            <w:tcW w:w="2851" w:type="pct"/>
            <w:vAlign w:val="bottom"/>
          </w:tcPr>
          <w:p w:rsidR="00187931" w:rsidRPr="00187931" w:rsidRDefault="00187931">
            <w:pPr>
              <w:pStyle w:val="aff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7931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Практическое занятие 1.</w:t>
            </w:r>
            <w:r w:rsidRPr="00187931">
              <w:rPr>
                <w:rFonts w:ascii="Times New Roman" w:hAnsi="Times New Roman" w:cs="Times New Roman"/>
                <w:sz w:val="28"/>
                <w:szCs w:val="28"/>
              </w:rPr>
              <w:t xml:space="preserve"> Тренинг по отработке практических умений по безопасной эксплуатации технологического оборудования, производственного инвентаря, инструментов, кухонной посуды в процессе приготовления хлебобулочных, мучных кондитерских изделий.</w:t>
            </w:r>
          </w:p>
        </w:tc>
        <w:tc>
          <w:tcPr>
            <w:tcW w:w="459" w:type="pct"/>
            <w:vAlign w:val="center"/>
          </w:tcPr>
          <w:p w:rsidR="00187931" w:rsidRDefault="00897B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457" w:type="pct"/>
          </w:tcPr>
          <w:p w:rsidR="0023248E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ПК 5.1.-5.5</w:t>
            </w:r>
          </w:p>
          <w:p w:rsidR="00187931" w:rsidRDefault="0023248E" w:rsidP="002324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ОК1-9</w:t>
            </w:r>
          </w:p>
        </w:tc>
      </w:tr>
      <w:tr w:rsidR="00926DB3" w:rsidTr="009C0818">
        <w:tc>
          <w:tcPr>
            <w:tcW w:w="946" w:type="pct"/>
            <w:vMerge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  <w:vAlign w:val="bottom"/>
          </w:tcPr>
          <w:p w:rsidR="00926DB3" w:rsidRDefault="0032455D">
            <w:pPr>
              <w:pStyle w:val="aff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17-18</w:t>
            </w:r>
          </w:p>
        </w:tc>
        <w:tc>
          <w:tcPr>
            <w:tcW w:w="2851" w:type="pct"/>
            <w:vAlign w:val="bottom"/>
          </w:tcPr>
          <w:p w:rsidR="00926DB3" w:rsidRDefault="00926DB3">
            <w:pPr>
              <w:pStyle w:val="aff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Практическое занятие 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Организация рабочего места кондитера для выполнения работ на различных участках кондитерского цеха.</w:t>
            </w:r>
          </w:p>
        </w:tc>
        <w:tc>
          <w:tcPr>
            <w:tcW w:w="459" w:type="pct"/>
            <w:vAlign w:val="center"/>
          </w:tcPr>
          <w:p w:rsidR="00926DB3" w:rsidRDefault="00897B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457" w:type="pct"/>
          </w:tcPr>
          <w:p w:rsidR="00926DB3" w:rsidRDefault="00926D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926DB3" w:rsidTr="009C0818">
        <w:tc>
          <w:tcPr>
            <w:tcW w:w="946" w:type="pct"/>
            <w:vMerge w:val="restart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Тема 1.3.</w:t>
            </w:r>
          </w:p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Виды, классификация и ассортимент кондитерского сырья и продуктов  </w:t>
            </w:r>
          </w:p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138" w:type="pct"/>
            <w:gridSpan w:val="2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Содержание</w:t>
            </w:r>
          </w:p>
        </w:tc>
        <w:tc>
          <w:tcPr>
            <w:tcW w:w="459" w:type="pct"/>
            <w:vAlign w:val="center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457" w:type="pct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9B3690" w:rsidTr="009C0818">
        <w:tc>
          <w:tcPr>
            <w:tcW w:w="946" w:type="pct"/>
            <w:vMerge/>
          </w:tcPr>
          <w:p w:rsidR="009B3690" w:rsidRDefault="009B36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</w:tcPr>
          <w:p w:rsidR="009B3690" w:rsidRDefault="003245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19-20-21-22</w:t>
            </w:r>
          </w:p>
        </w:tc>
        <w:tc>
          <w:tcPr>
            <w:tcW w:w="2851" w:type="pct"/>
          </w:tcPr>
          <w:p w:rsidR="009B3690" w:rsidRPr="009B3690" w:rsidRDefault="009B36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690">
              <w:rPr>
                <w:rFonts w:ascii="Times New Roman" w:hAnsi="Times New Roman" w:cs="Times New Roman"/>
                <w:sz w:val="28"/>
                <w:szCs w:val="28"/>
              </w:rPr>
              <w:t>Характеристика различных видов, классификация и ассортимент кондитерского сырья и продуктов, используемых при приготовлении хлебобулочных, мучных кондитерских изделий. Требования к качеству, условия и сроки хранения. Правила подготовки кондитерского сырья и продуктов к использованию.</w:t>
            </w:r>
          </w:p>
        </w:tc>
        <w:tc>
          <w:tcPr>
            <w:tcW w:w="459" w:type="pct"/>
            <w:vAlign w:val="center"/>
          </w:tcPr>
          <w:p w:rsidR="009B3690" w:rsidRDefault="00897B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457" w:type="pct"/>
          </w:tcPr>
          <w:p w:rsidR="0023248E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ПК 5.1.-5.5</w:t>
            </w:r>
          </w:p>
          <w:p w:rsidR="009B3690" w:rsidRDefault="0023248E" w:rsidP="002324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ОК1-9</w:t>
            </w:r>
          </w:p>
        </w:tc>
      </w:tr>
      <w:tr w:rsidR="009B3690" w:rsidTr="009C0818">
        <w:tc>
          <w:tcPr>
            <w:tcW w:w="946" w:type="pct"/>
            <w:vMerge/>
          </w:tcPr>
          <w:p w:rsidR="009B3690" w:rsidRDefault="009B36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</w:tcPr>
          <w:p w:rsidR="009B3690" w:rsidRDefault="003245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23-24</w:t>
            </w:r>
          </w:p>
        </w:tc>
        <w:tc>
          <w:tcPr>
            <w:tcW w:w="2851" w:type="pct"/>
          </w:tcPr>
          <w:p w:rsidR="009B3690" w:rsidRPr="009B3690" w:rsidRDefault="009B36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690">
              <w:rPr>
                <w:rFonts w:ascii="Times New Roman" w:hAnsi="Times New Roman" w:cs="Times New Roman"/>
                <w:sz w:val="28"/>
                <w:szCs w:val="28"/>
              </w:rPr>
              <w:t>Правила сочетаемости, взаимозаменяемости, рационального использования основных продуктов и дополнительных ингредиентов при приготовлении хлебобулочных, мучных и кондитерских изделий. Правила оформления заявок на склад.</w:t>
            </w:r>
          </w:p>
        </w:tc>
        <w:tc>
          <w:tcPr>
            <w:tcW w:w="459" w:type="pct"/>
            <w:vAlign w:val="center"/>
          </w:tcPr>
          <w:p w:rsidR="009B3690" w:rsidRDefault="00897B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457" w:type="pct"/>
          </w:tcPr>
          <w:p w:rsidR="0023248E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ПК 5.1.-5.5</w:t>
            </w:r>
          </w:p>
          <w:p w:rsidR="009B3690" w:rsidRDefault="0023248E" w:rsidP="002324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ОК1-9</w:t>
            </w:r>
          </w:p>
        </w:tc>
      </w:tr>
      <w:tr w:rsidR="009B3690" w:rsidTr="009C0818">
        <w:tc>
          <w:tcPr>
            <w:tcW w:w="946" w:type="pct"/>
            <w:vMerge/>
          </w:tcPr>
          <w:p w:rsidR="009B3690" w:rsidRDefault="009B36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</w:tcPr>
          <w:p w:rsidR="009B3690" w:rsidRDefault="003245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25-26</w:t>
            </w:r>
          </w:p>
        </w:tc>
        <w:tc>
          <w:tcPr>
            <w:tcW w:w="2851" w:type="pct"/>
          </w:tcPr>
          <w:p w:rsidR="009B3690" w:rsidRPr="009B3690" w:rsidRDefault="009B36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690">
              <w:rPr>
                <w:rFonts w:ascii="Times New Roman" w:hAnsi="Times New Roman" w:cs="Times New Roman"/>
                <w:sz w:val="28"/>
                <w:szCs w:val="28"/>
              </w:rPr>
              <w:t>Виды, назначение и правила эксплуатации приборов для экспресс оценки качества и безопасности сырья, продуктов, готовых сухих смесей и отделочных полуфабрикатов.</w:t>
            </w:r>
          </w:p>
        </w:tc>
        <w:tc>
          <w:tcPr>
            <w:tcW w:w="459" w:type="pct"/>
            <w:vAlign w:val="center"/>
          </w:tcPr>
          <w:p w:rsidR="009B3690" w:rsidRDefault="00897B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457" w:type="pct"/>
          </w:tcPr>
          <w:p w:rsidR="0023248E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ПК 5.1.-5.5</w:t>
            </w:r>
          </w:p>
          <w:p w:rsidR="009B3690" w:rsidRDefault="0023248E" w:rsidP="002324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ОК1-9</w:t>
            </w:r>
          </w:p>
        </w:tc>
      </w:tr>
      <w:tr w:rsidR="000A74FE" w:rsidTr="009C0818">
        <w:trPr>
          <w:trHeight w:val="172"/>
        </w:trPr>
        <w:tc>
          <w:tcPr>
            <w:tcW w:w="946" w:type="pct"/>
            <w:vMerge/>
          </w:tcPr>
          <w:p w:rsidR="000A74FE" w:rsidRDefault="000A7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D9D9D9" w:themeFill="background1" w:themeFillShade="D9"/>
          </w:tcPr>
          <w:p w:rsidR="000A74FE" w:rsidRDefault="000A7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2851" w:type="pct"/>
            <w:shd w:val="clear" w:color="auto" w:fill="D9D9D9" w:themeFill="background1" w:themeFillShade="D9"/>
          </w:tcPr>
          <w:p w:rsidR="000A74FE" w:rsidRDefault="000A7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459" w:type="pct"/>
            <w:shd w:val="clear" w:color="auto" w:fill="D9D9D9" w:themeFill="background1" w:themeFillShade="D9"/>
            <w:vAlign w:val="center"/>
          </w:tcPr>
          <w:p w:rsidR="000A74FE" w:rsidRDefault="000A7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457" w:type="pct"/>
          </w:tcPr>
          <w:p w:rsidR="000A74FE" w:rsidRDefault="000A7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3248E" w:rsidTr="009C0818">
        <w:trPr>
          <w:trHeight w:val="172"/>
        </w:trPr>
        <w:tc>
          <w:tcPr>
            <w:tcW w:w="946" w:type="pct"/>
            <w:vMerge/>
          </w:tcPr>
          <w:p w:rsidR="0023248E" w:rsidRDefault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</w:tcPr>
          <w:p w:rsidR="0023248E" w:rsidRPr="0032455D" w:rsidRDefault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2455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27-28</w:t>
            </w:r>
          </w:p>
        </w:tc>
        <w:tc>
          <w:tcPr>
            <w:tcW w:w="2851" w:type="pct"/>
          </w:tcPr>
          <w:p w:rsidR="0023248E" w:rsidRPr="00590223" w:rsidRDefault="00232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92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Практическое занятия №3</w:t>
            </w:r>
            <w:r w:rsidRPr="004E19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Правила оформления заявок на склад.</w:t>
            </w:r>
          </w:p>
        </w:tc>
        <w:tc>
          <w:tcPr>
            <w:tcW w:w="459" w:type="pct"/>
            <w:vAlign w:val="center"/>
          </w:tcPr>
          <w:p w:rsidR="0023248E" w:rsidRDefault="002324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457" w:type="pct"/>
            <w:vMerge w:val="restart"/>
          </w:tcPr>
          <w:p w:rsidR="0023248E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ПК 5.1.-5.5</w:t>
            </w:r>
          </w:p>
          <w:p w:rsidR="0023248E" w:rsidRDefault="0023248E" w:rsidP="002324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ОК1-9</w:t>
            </w:r>
          </w:p>
        </w:tc>
      </w:tr>
      <w:tr w:rsidR="0023248E" w:rsidTr="009C0818">
        <w:tc>
          <w:tcPr>
            <w:tcW w:w="946" w:type="pct"/>
            <w:vMerge/>
          </w:tcPr>
          <w:p w:rsidR="0023248E" w:rsidRDefault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  <w:vMerge w:val="restart"/>
          </w:tcPr>
          <w:p w:rsidR="0023248E" w:rsidRPr="0032455D" w:rsidRDefault="0023248E">
            <w:pPr>
              <w:pStyle w:val="aff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highlight w:val="yellow"/>
              </w:rPr>
            </w:pPr>
            <w:r w:rsidRPr="0032455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29-</w:t>
            </w:r>
            <w:r w:rsidRPr="0032455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30-31-32</w:t>
            </w:r>
          </w:p>
        </w:tc>
        <w:tc>
          <w:tcPr>
            <w:tcW w:w="2851" w:type="pct"/>
          </w:tcPr>
          <w:p w:rsidR="0023248E" w:rsidRPr="009611B0" w:rsidRDefault="00232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611B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Практическое занятия №4. </w:t>
            </w:r>
          </w:p>
        </w:tc>
        <w:tc>
          <w:tcPr>
            <w:tcW w:w="459" w:type="pct"/>
            <w:vAlign w:val="center"/>
          </w:tcPr>
          <w:p w:rsidR="0023248E" w:rsidRDefault="002324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457" w:type="pct"/>
            <w:vMerge/>
          </w:tcPr>
          <w:p w:rsidR="0023248E" w:rsidRDefault="002324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3248E" w:rsidTr="009C0818">
        <w:trPr>
          <w:trHeight w:val="1102"/>
        </w:trPr>
        <w:tc>
          <w:tcPr>
            <w:tcW w:w="946" w:type="pct"/>
            <w:vMerge/>
          </w:tcPr>
          <w:p w:rsidR="0023248E" w:rsidRDefault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  <w:vMerge/>
          </w:tcPr>
          <w:p w:rsidR="0023248E" w:rsidRDefault="0023248E">
            <w:pPr>
              <w:pStyle w:val="aff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851" w:type="pct"/>
          </w:tcPr>
          <w:p w:rsidR="0023248E" w:rsidRPr="009611B0" w:rsidRDefault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611B0">
              <w:rPr>
                <w:rFonts w:ascii="Times New Roman" w:eastAsia="Times New Roman" w:hAnsi="Times New Roman" w:cs="Times New Roman"/>
                <w:sz w:val="28"/>
                <w:szCs w:val="28"/>
              </w:rPr>
              <w:t>Виды, назначение и правила эксплуатации приборов для экспресс оценки качества и безопасности сырья, продуктов, готовых сухих смесей и отделочных полуфабрикатов.</w:t>
            </w:r>
          </w:p>
        </w:tc>
        <w:tc>
          <w:tcPr>
            <w:tcW w:w="459" w:type="pct"/>
            <w:vAlign w:val="center"/>
          </w:tcPr>
          <w:p w:rsidR="0023248E" w:rsidRDefault="002324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457" w:type="pct"/>
            <w:vMerge/>
          </w:tcPr>
          <w:p w:rsidR="0023248E" w:rsidRDefault="002324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3248E" w:rsidTr="009C0818">
        <w:tc>
          <w:tcPr>
            <w:tcW w:w="946" w:type="pct"/>
          </w:tcPr>
          <w:p w:rsidR="0023248E" w:rsidRDefault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7" w:type="pct"/>
          </w:tcPr>
          <w:p w:rsidR="0023248E" w:rsidRDefault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33-34-35-36</w:t>
            </w:r>
          </w:p>
        </w:tc>
        <w:tc>
          <w:tcPr>
            <w:tcW w:w="2851" w:type="pct"/>
          </w:tcPr>
          <w:p w:rsidR="0023248E" w:rsidRPr="00D87908" w:rsidRDefault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Практическое занятие 5</w:t>
            </w:r>
            <w:r w:rsidRPr="00D8790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D87908">
              <w:rPr>
                <w:rFonts w:ascii="Times New Roman" w:hAnsi="Times New Roman" w:cs="Times New Roman"/>
                <w:sz w:val="28"/>
                <w:szCs w:val="28"/>
              </w:rPr>
              <w:t xml:space="preserve"> Решение ситуационных задач по подбору технологического оборудования, производственного инвентаря, инструментов в различных отделениях кондитерского цеха</w:t>
            </w:r>
          </w:p>
        </w:tc>
        <w:tc>
          <w:tcPr>
            <w:tcW w:w="459" w:type="pct"/>
            <w:vAlign w:val="center"/>
          </w:tcPr>
          <w:p w:rsidR="0023248E" w:rsidRDefault="0023248E" w:rsidP="00897B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457" w:type="pct"/>
            <w:vMerge/>
          </w:tcPr>
          <w:p w:rsidR="0023248E" w:rsidRDefault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3248E" w:rsidTr="009C0818">
        <w:tc>
          <w:tcPr>
            <w:tcW w:w="946" w:type="pct"/>
          </w:tcPr>
          <w:p w:rsidR="0023248E" w:rsidRDefault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7" w:type="pct"/>
          </w:tcPr>
          <w:p w:rsidR="0023248E" w:rsidRDefault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37-38-39-40</w:t>
            </w:r>
          </w:p>
        </w:tc>
        <w:tc>
          <w:tcPr>
            <w:tcW w:w="2851" w:type="pct"/>
          </w:tcPr>
          <w:p w:rsidR="0023248E" w:rsidRPr="00D87908" w:rsidRDefault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Практическое занятие 6</w:t>
            </w:r>
            <w:r w:rsidRPr="00D8790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D87908">
              <w:rPr>
                <w:rFonts w:ascii="Times New Roman" w:hAnsi="Times New Roman" w:cs="Times New Roman"/>
                <w:sz w:val="28"/>
                <w:szCs w:val="28"/>
              </w:rPr>
              <w:t xml:space="preserve"> Решение ситуационных задач на взаимозаменяемость сырья</w:t>
            </w:r>
          </w:p>
        </w:tc>
        <w:tc>
          <w:tcPr>
            <w:tcW w:w="459" w:type="pct"/>
            <w:vAlign w:val="center"/>
          </w:tcPr>
          <w:p w:rsidR="0023248E" w:rsidRDefault="0023248E" w:rsidP="00897B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457" w:type="pct"/>
            <w:vMerge/>
          </w:tcPr>
          <w:p w:rsidR="0023248E" w:rsidRDefault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897B67" w:rsidTr="009C0818">
        <w:tc>
          <w:tcPr>
            <w:tcW w:w="946" w:type="pct"/>
          </w:tcPr>
          <w:p w:rsidR="00897B67" w:rsidRDefault="00897B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7" w:type="pct"/>
          </w:tcPr>
          <w:p w:rsidR="00897B67" w:rsidRDefault="003245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41-42</w:t>
            </w:r>
          </w:p>
        </w:tc>
        <w:tc>
          <w:tcPr>
            <w:tcW w:w="2851" w:type="pct"/>
          </w:tcPr>
          <w:p w:rsidR="00897B67" w:rsidRDefault="00897B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Промежуточная аттестация  комплексный зачет</w:t>
            </w:r>
          </w:p>
        </w:tc>
        <w:tc>
          <w:tcPr>
            <w:tcW w:w="459" w:type="pct"/>
            <w:vAlign w:val="center"/>
          </w:tcPr>
          <w:p w:rsidR="00897B67" w:rsidRDefault="00897B67" w:rsidP="00897B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457" w:type="pct"/>
          </w:tcPr>
          <w:p w:rsidR="00897B67" w:rsidRDefault="00897B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926DB3" w:rsidTr="00811034">
        <w:tc>
          <w:tcPr>
            <w:tcW w:w="4084" w:type="pct"/>
            <w:gridSpan w:val="3"/>
            <w:shd w:val="clear" w:color="auto" w:fill="BFBFBF" w:themeFill="background1" w:themeFillShade="BF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МДК 05.02. </w:t>
            </w:r>
            <w:r w:rsidR="002622C1">
              <w:rPr>
                <w:rFonts w:ascii="Times New Roman" w:hAnsi="Times New Roman" w:cs="Times New Roman"/>
                <w:b/>
                <w:sz w:val="28"/>
                <w:szCs w:val="28"/>
              </w:rPr>
              <w:t>Процессы приготовления, подготовки к реализации хлебобулочных, мучных, кондитерских изделий</w:t>
            </w:r>
          </w:p>
        </w:tc>
        <w:tc>
          <w:tcPr>
            <w:tcW w:w="459" w:type="pct"/>
            <w:shd w:val="clear" w:color="auto" w:fill="BFBFBF" w:themeFill="background1" w:themeFillShade="BF"/>
            <w:vAlign w:val="center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457" w:type="pct"/>
            <w:shd w:val="clear" w:color="auto" w:fill="BFBFBF" w:themeFill="background1" w:themeFillShade="BF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926DB3" w:rsidTr="009C0818">
        <w:tc>
          <w:tcPr>
            <w:tcW w:w="946" w:type="pct"/>
            <w:vMerge w:val="restart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Тема 2.1. </w:t>
            </w:r>
          </w:p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Виды, классификация и ассортимент отделочных полуфабрикатов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38" w:type="pct"/>
            <w:gridSpan w:val="2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459" w:type="pct"/>
            <w:vAlign w:val="center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457" w:type="pct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D83642" w:rsidTr="009C0818">
        <w:tc>
          <w:tcPr>
            <w:tcW w:w="946" w:type="pct"/>
            <w:vMerge/>
          </w:tcPr>
          <w:p w:rsidR="00D83642" w:rsidRDefault="00D836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</w:tcPr>
          <w:p w:rsidR="00D83642" w:rsidRDefault="00FF01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851" w:type="pct"/>
          </w:tcPr>
          <w:p w:rsidR="00D83642" w:rsidRPr="00D83642" w:rsidRDefault="00D83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642">
              <w:rPr>
                <w:rFonts w:ascii="Times New Roman" w:hAnsi="Times New Roman" w:cs="Times New Roman"/>
                <w:sz w:val="28"/>
                <w:szCs w:val="28"/>
              </w:rPr>
              <w:t>Характеристика различных видов отделочных полуфабрикатов, их классификация в зависимости от используемого сырья и метода приготовления. Ассортимент и назначение различных видов отделочных полуфабрикатов, используемых в приготовлении хлебобулочных, мучных кондитерских изделиях.</w:t>
            </w:r>
            <w:r w:rsidR="00467241">
              <w:rPr>
                <w:rFonts w:ascii="Times New Roman" w:hAnsi="Times New Roman" w:cs="Times New Roman"/>
                <w:sz w:val="28"/>
                <w:szCs w:val="28"/>
              </w:rPr>
              <w:t xml:space="preserve"> Правила выбора основных продуктов и дополнительных ингредиентов с учетом их сочетаемости, взаимозаменяемости для приготовления отделочных полуфабрикатов. Оценка их качества.</w:t>
            </w:r>
          </w:p>
        </w:tc>
        <w:tc>
          <w:tcPr>
            <w:tcW w:w="459" w:type="pct"/>
            <w:vAlign w:val="center"/>
          </w:tcPr>
          <w:p w:rsidR="00D83642" w:rsidRDefault="00FF01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57" w:type="pct"/>
          </w:tcPr>
          <w:p w:rsidR="0023248E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ПК 5.1., 5.2</w:t>
            </w:r>
          </w:p>
          <w:p w:rsidR="00D83642" w:rsidRDefault="0023248E" w:rsidP="002324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ОК1-9</w:t>
            </w:r>
          </w:p>
        </w:tc>
      </w:tr>
      <w:tr w:rsidR="00926DB3" w:rsidTr="009C0818">
        <w:tc>
          <w:tcPr>
            <w:tcW w:w="946" w:type="pct"/>
            <w:vMerge w:val="restart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Тема 2.2. </w:t>
            </w:r>
          </w:p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Приготовление сиропов и отделочных полуфабрикатов на их основе. </w:t>
            </w:r>
          </w:p>
        </w:tc>
        <w:tc>
          <w:tcPr>
            <w:tcW w:w="3138" w:type="pct"/>
            <w:gridSpan w:val="2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459" w:type="pct"/>
            <w:vAlign w:val="center"/>
          </w:tcPr>
          <w:p w:rsidR="00926DB3" w:rsidRDefault="00926D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7" w:type="pct"/>
          </w:tcPr>
          <w:p w:rsidR="00926DB3" w:rsidRDefault="00926D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3642" w:rsidTr="009C0818">
        <w:tc>
          <w:tcPr>
            <w:tcW w:w="946" w:type="pct"/>
            <w:vMerge/>
          </w:tcPr>
          <w:p w:rsidR="00D83642" w:rsidRDefault="00D836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</w:tcPr>
          <w:p w:rsidR="00D83642" w:rsidRDefault="005F57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2851" w:type="pct"/>
          </w:tcPr>
          <w:p w:rsidR="00D83642" w:rsidRPr="004B1A42" w:rsidRDefault="004B1A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1A42">
              <w:rPr>
                <w:rFonts w:ascii="Times New Roman" w:hAnsi="Times New Roman" w:cs="Times New Roman"/>
                <w:sz w:val="28"/>
                <w:szCs w:val="28"/>
              </w:rPr>
              <w:t>Характеристика различных видов сиропов, их назначение и использование в приготовлении отделочных полуфабрикатов, хлебобулочных, мучных кондитерских изделий. Органолептические способы определения готовности сиропов. Оценка качества.</w:t>
            </w:r>
            <w:r w:rsidR="00FF013C" w:rsidRPr="00A43CB5">
              <w:rPr>
                <w:rFonts w:ascii="Times New Roman" w:hAnsi="Times New Roman" w:cs="Times New Roman"/>
                <w:sz w:val="28"/>
                <w:szCs w:val="28"/>
              </w:rPr>
              <w:t xml:space="preserve"> Правила выбора, характеристика и требования к качеству основных продуктов и дополнительных ингредиентов (ароматических эссенций, вина, коньяка, красителей, кислот) нужного типа, качества и количества в соответствии с технологическими требованиями к сиропам.</w:t>
            </w:r>
          </w:p>
        </w:tc>
        <w:tc>
          <w:tcPr>
            <w:tcW w:w="459" w:type="pct"/>
            <w:vAlign w:val="center"/>
          </w:tcPr>
          <w:p w:rsidR="00D83642" w:rsidRDefault="00FF01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57" w:type="pct"/>
          </w:tcPr>
          <w:p w:rsidR="0023248E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ПК 5.1., 5.2</w:t>
            </w:r>
          </w:p>
          <w:p w:rsidR="00D83642" w:rsidRDefault="0023248E" w:rsidP="002324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ОК1-9</w:t>
            </w:r>
          </w:p>
        </w:tc>
      </w:tr>
      <w:tr w:rsidR="00926DB3" w:rsidTr="009C0818">
        <w:tc>
          <w:tcPr>
            <w:tcW w:w="946" w:type="pct"/>
            <w:vMerge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</w:tcPr>
          <w:p w:rsidR="00926DB3" w:rsidRDefault="005F57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2851" w:type="pct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Приготовление сиропов (для промочки, кофейного, инвертного, для глазирования, жженки), правила и режим варки, последовательность выполнения технологических операций. </w:t>
            </w:r>
            <w:r w:rsidR="00A43CB5" w:rsidRPr="00A43CB5">
              <w:rPr>
                <w:rFonts w:ascii="Times New Roman" w:hAnsi="Times New Roman" w:cs="Times New Roman"/>
                <w:sz w:val="28"/>
                <w:szCs w:val="28"/>
              </w:rPr>
              <w:t>Определение готовности и правила использования сиропов. Требования к качеству, условия и сроки хранения сиропов.</w:t>
            </w:r>
          </w:p>
        </w:tc>
        <w:tc>
          <w:tcPr>
            <w:tcW w:w="459" w:type="pct"/>
            <w:vAlign w:val="center"/>
          </w:tcPr>
          <w:p w:rsidR="00926DB3" w:rsidRDefault="00FF01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57" w:type="pct"/>
          </w:tcPr>
          <w:p w:rsidR="0023248E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ПК 5.1., 5.2</w:t>
            </w:r>
          </w:p>
          <w:p w:rsidR="00926DB3" w:rsidRDefault="0023248E" w:rsidP="002324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ОК1-9</w:t>
            </w:r>
          </w:p>
        </w:tc>
      </w:tr>
      <w:tr w:rsidR="00926DB3" w:rsidTr="009C0818">
        <w:tc>
          <w:tcPr>
            <w:tcW w:w="946" w:type="pct"/>
            <w:vMerge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</w:tcPr>
          <w:p w:rsidR="00926DB3" w:rsidRDefault="005F57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2851" w:type="pct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Приготовление помады (основной, сахарной, молочной, шоколадной) правила и режим варки, последовательность выполнения технологических операций</w:t>
            </w:r>
            <w:r w:rsidR="00D2344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D2344D" w:rsidRPr="00D2344D">
              <w:rPr>
                <w:rFonts w:ascii="Times New Roman" w:hAnsi="Times New Roman" w:cs="Times New Roman"/>
                <w:sz w:val="28"/>
                <w:szCs w:val="28"/>
              </w:rPr>
              <w:t>Определение готовности и правила использования помады.</w:t>
            </w:r>
            <w:r w:rsidR="00D2344D">
              <w:t xml:space="preserve"> </w:t>
            </w:r>
            <w:r w:rsidR="00D2344D" w:rsidRPr="00D2344D">
              <w:rPr>
                <w:rFonts w:ascii="Times New Roman" w:hAnsi="Times New Roman" w:cs="Times New Roman"/>
                <w:sz w:val="28"/>
                <w:szCs w:val="28"/>
              </w:rPr>
              <w:t>Требования к качеству, условия и сроки хранения помады.</w:t>
            </w:r>
          </w:p>
        </w:tc>
        <w:tc>
          <w:tcPr>
            <w:tcW w:w="459" w:type="pct"/>
            <w:vAlign w:val="center"/>
          </w:tcPr>
          <w:p w:rsidR="00926DB3" w:rsidRDefault="00FF01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57" w:type="pct"/>
          </w:tcPr>
          <w:p w:rsidR="0023248E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ПК 5.1., 5.2</w:t>
            </w:r>
          </w:p>
          <w:p w:rsidR="00926DB3" w:rsidRDefault="0023248E" w:rsidP="002324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ОК1-9</w:t>
            </w:r>
          </w:p>
        </w:tc>
      </w:tr>
      <w:tr w:rsidR="00926DB3" w:rsidTr="009C0818">
        <w:tc>
          <w:tcPr>
            <w:tcW w:w="946" w:type="pct"/>
            <w:vMerge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</w:tcPr>
          <w:p w:rsidR="00926DB3" w:rsidRDefault="005F57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2851" w:type="pct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Приготовление карамели. Виды карамели в зависимости от температуры уваривания и рецептуры карамельного сиропа.</w:t>
            </w:r>
            <w:r w:rsidR="00D2344D">
              <w:rPr>
                <w:rFonts w:ascii="Times New Roman" w:hAnsi="Times New Roman" w:cs="Times New Roman"/>
                <w:sz w:val="28"/>
                <w:szCs w:val="28"/>
              </w:rPr>
              <w:t xml:space="preserve"> Особенности приготовления, использование дополнительных ингредиентов, правила и режимы варки.</w:t>
            </w:r>
            <w:r w:rsidR="00FF013C">
              <w:rPr>
                <w:rFonts w:ascii="Times New Roman" w:hAnsi="Times New Roman" w:cs="Times New Roman"/>
                <w:sz w:val="28"/>
                <w:szCs w:val="28"/>
              </w:rPr>
              <w:t xml:space="preserve"> Простые украшения из карамели, их использование в приготовлении хлебобулочных, мучных кондитерских изделий, требования к качеству, условия и сроки хранения.  </w:t>
            </w:r>
          </w:p>
        </w:tc>
        <w:tc>
          <w:tcPr>
            <w:tcW w:w="459" w:type="pct"/>
            <w:vAlign w:val="center"/>
          </w:tcPr>
          <w:p w:rsidR="00926DB3" w:rsidRDefault="00FF01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57" w:type="pct"/>
          </w:tcPr>
          <w:p w:rsidR="0023248E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ПК 5.1., 5.2</w:t>
            </w:r>
          </w:p>
          <w:p w:rsidR="00926DB3" w:rsidRDefault="0023248E" w:rsidP="002324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ОК1-9</w:t>
            </w:r>
          </w:p>
        </w:tc>
      </w:tr>
      <w:tr w:rsidR="00926DB3" w:rsidTr="009C0818">
        <w:tc>
          <w:tcPr>
            <w:tcW w:w="946" w:type="pct"/>
            <w:vMerge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</w:tcPr>
          <w:p w:rsidR="00926DB3" w:rsidRDefault="005F57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2851" w:type="pct"/>
          </w:tcPr>
          <w:p w:rsidR="00926DB3" w:rsidRDefault="00926DB3">
            <w:pPr>
              <w:pStyle w:val="aff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Приготовление желе. Виды желе в зависимости от желирующего вещества. Правила и режим варки, использование дополнительных ингредиентов.</w:t>
            </w:r>
            <w:r w:rsidRPr="00D234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2344D" w:rsidRPr="00D2344D">
              <w:rPr>
                <w:rFonts w:ascii="Times New Roman" w:hAnsi="Times New Roman" w:cs="Times New Roman"/>
                <w:sz w:val="28"/>
                <w:szCs w:val="28"/>
              </w:rPr>
              <w:t>Украшения из желе, их использование в приготовлении хлебобулочных, мучных кондитерских изделий. Требования к качеству, условия и сроки хранения.</w:t>
            </w:r>
          </w:p>
        </w:tc>
        <w:tc>
          <w:tcPr>
            <w:tcW w:w="459" w:type="pct"/>
            <w:vAlign w:val="center"/>
          </w:tcPr>
          <w:p w:rsidR="00926DB3" w:rsidRDefault="00FF01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57" w:type="pct"/>
          </w:tcPr>
          <w:p w:rsidR="0023248E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ПК 5.1., 5.2</w:t>
            </w:r>
          </w:p>
          <w:p w:rsidR="00926DB3" w:rsidRDefault="0023248E" w:rsidP="002324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ОК1-9</w:t>
            </w:r>
          </w:p>
        </w:tc>
      </w:tr>
      <w:tr w:rsidR="00926DB3" w:rsidTr="009C0818">
        <w:trPr>
          <w:trHeight w:val="401"/>
        </w:trPr>
        <w:tc>
          <w:tcPr>
            <w:tcW w:w="946" w:type="pct"/>
            <w:vMerge w:val="restart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Тема 2.3.</w:t>
            </w:r>
          </w:p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Приготовление глазури</w:t>
            </w:r>
          </w:p>
        </w:tc>
        <w:tc>
          <w:tcPr>
            <w:tcW w:w="3138" w:type="pct"/>
            <w:gridSpan w:val="2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Содержание </w:t>
            </w:r>
          </w:p>
        </w:tc>
        <w:tc>
          <w:tcPr>
            <w:tcW w:w="459" w:type="pct"/>
            <w:vAlign w:val="center"/>
          </w:tcPr>
          <w:p w:rsidR="00926DB3" w:rsidRDefault="00926D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457" w:type="pct"/>
          </w:tcPr>
          <w:p w:rsidR="00926DB3" w:rsidRDefault="00926D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926DB3" w:rsidTr="009C0818">
        <w:trPr>
          <w:trHeight w:val="560"/>
        </w:trPr>
        <w:tc>
          <w:tcPr>
            <w:tcW w:w="946" w:type="pct"/>
            <w:vMerge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</w:tcPr>
          <w:p w:rsidR="00926DB3" w:rsidRPr="00492F78" w:rsidRDefault="005F57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851" w:type="pct"/>
          </w:tcPr>
          <w:p w:rsidR="00926DB3" w:rsidRDefault="006D1E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D1E11">
              <w:rPr>
                <w:rFonts w:ascii="Times New Roman" w:hAnsi="Times New Roman" w:cs="Times New Roman"/>
                <w:sz w:val="28"/>
              </w:rPr>
              <w:t>Виды глазури в зависимости от сырья.</w:t>
            </w:r>
            <w:r w:rsidRPr="006D1E11">
              <w:rPr>
                <w:rFonts w:ascii="Times New Roman" w:hAnsi="Times New Roman" w:cs="Times New Roman"/>
                <w:sz w:val="36"/>
                <w:szCs w:val="28"/>
              </w:rPr>
              <w:t xml:space="preserve"> </w:t>
            </w:r>
            <w:r w:rsidR="00926DB3">
              <w:rPr>
                <w:rFonts w:ascii="Times New Roman" w:hAnsi="Times New Roman" w:cs="Times New Roman"/>
                <w:sz w:val="28"/>
                <w:szCs w:val="28"/>
              </w:rPr>
              <w:t xml:space="preserve">Приготовление глазури сырцовой для глазирования поверхности, глазури сырцовой и заварной для украшения изделий, шоколадной глазури. </w:t>
            </w:r>
            <w:r w:rsidR="00467241">
              <w:rPr>
                <w:rFonts w:ascii="Times New Roman" w:hAnsi="Times New Roman" w:cs="Times New Roman"/>
                <w:sz w:val="28"/>
                <w:szCs w:val="28"/>
              </w:rPr>
              <w:t>Последовательность выполнения технологических операций, органолептические способы определение готовности, требования к качеству, условия и сроки хранения. Использование различных видов глазури в приготовлении хлебобулочных, мучных кондитерских изделий, правила и варианты оформления.</w:t>
            </w:r>
          </w:p>
        </w:tc>
        <w:tc>
          <w:tcPr>
            <w:tcW w:w="459" w:type="pct"/>
            <w:vAlign w:val="center"/>
          </w:tcPr>
          <w:p w:rsidR="00926DB3" w:rsidRDefault="00492F78" w:rsidP="00492F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457" w:type="pct"/>
          </w:tcPr>
          <w:p w:rsidR="0023248E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ПК 5.1., 5.2</w:t>
            </w:r>
          </w:p>
          <w:p w:rsidR="00926DB3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ОК1-9</w:t>
            </w:r>
          </w:p>
        </w:tc>
      </w:tr>
      <w:tr w:rsidR="00BE4B2C" w:rsidTr="009C0818">
        <w:tc>
          <w:tcPr>
            <w:tcW w:w="946" w:type="pct"/>
            <w:vMerge w:val="restart"/>
          </w:tcPr>
          <w:p w:rsidR="00BE4B2C" w:rsidRDefault="00BE4B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Тема 2.4. </w:t>
            </w:r>
          </w:p>
          <w:p w:rsidR="00BE4B2C" w:rsidRDefault="00BE4B2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Приготовление, назначение и подготовка к использованию кремов</w:t>
            </w:r>
          </w:p>
          <w:p w:rsidR="00BE4B2C" w:rsidRDefault="00BE4B2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138" w:type="pct"/>
            <w:gridSpan w:val="2"/>
          </w:tcPr>
          <w:p w:rsidR="00BE4B2C" w:rsidRDefault="00BE4B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459" w:type="pct"/>
            <w:vAlign w:val="center"/>
          </w:tcPr>
          <w:p w:rsidR="00BE4B2C" w:rsidRDefault="00BE4B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457" w:type="pct"/>
          </w:tcPr>
          <w:p w:rsidR="00BE4B2C" w:rsidRDefault="00BE4B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BE4B2C" w:rsidTr="009C0818">
        <w:tc>
          <w:tcPr>
            <w:tcW w:w="946" w:type="pct"/>
            <w:vMerge/>
          </w:tcPr>
          <w:p w:rsidR="00BE4B2C" w:rsidRDefault="00BE4B2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</w:tcPr>
          <w:p w:rsidR="00BE4B2C" w:rsidRPr="00AC2C9C" w:rsidRDefault="005F57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851" w:type="pct"/>
          </w:tcPr>
          <w:p w:rsidR="00BE4B2C" w:rsidRPr="006D1E11" w:rsidRDefault="00BE4B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1E11">
              <w:rPr>
                <w:rFonts w:ascii="Times New Roman" w:hAnsi="Times New Roman" w:cs="Times New Roman"/>
                <w:sz w:val="28"/>
                <w:szCs w:val="28"/>
              </w:rPr>
              <w:t>Классификация кремов в зависимости от использования основного сырья и дополнительных ингредиентов. Требования к качеству сырья. Методы приготовления. Требования к качеству, условия и сроки хранения. Использование кремов в приготовлении хлебобулочных, мучных кондитерских изделий.</w:t>
            </w:r>
          </w:p>
        </w:tc>
        <w:tc>
          <w:tcPr>
            <w:tcW w:w="459" w:type="pct"/>
            <w:vAlign w:val="center"/>
          </w:tcPr>
          <w:p w:rsidR="00BE4B2C" w:rsidRDefault="00AC2C9C" w:rsidP="00AC2C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457" w:type="pct"/>
          </w:tcPr>
          <w:p w:rsidR="0023248E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ПК 5.1., 5.2</w:t>
            </w:r>
          </w:p>
          <w:p w:rsidR="00BE4B2C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ОК1-9</w:t>
            </w:r>
          </w:p>
        </w:tc>
      </w:tr>
      <w:tr w:rsidR="00BE4B2C" w:rsidTr="009C0818">
        <w:tc>
          <w:tcPr>
            <w:tcW w:w="946" w:type="pct"/>
            <w:vMerge/>
          </w:tcPr>
          <w:p w:rsidR="00BE4B2C" w:rsidRDefault="00BE4B2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</w:tcPr>
          <w:p w:rsidR="00BE4B2C" w:rsidRPr="00AC2C9C" w:rsidRDefault="005F57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851" w:type="pct"/>
          </w:tcPr>
          <w:p w:rsidR="00BE4B2C" w:rsidRDefault="00BE4B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Приготовление сливочных, белковых, заварных кремов, кремов из молочных продуктов: сметаны, творога, сливок. Ассортимент, рецептура, правила  и режим приготовления, последовательность выполнения технологических операций. Требования к качеству, условия и сроки хранения.</w:t>
            </w:r>
          </w:p>
        </w:tc>
        <w:tc>
          <w:tcPr>
            <w:tcW w:w="459" w:type="pct"/>
            <w:vAlign w:val="center"/>
          </w:tcPr>
          <w:p w:rsidR="00BE4B2C" w:rsidRDefault="00AC2C9C" w:rsidP="00AC2C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457" w:type="pct"/>
          </w:tcPr>
          <w:p w:rsidR="0023248E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ПК 5.1., 5.2</w:t>
            </w:r>
          </w:p>
          <w:p w:rsidR="00BE4B2C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ОК1-9</w:t>
            </w:r>
          </w:p>
        </w:tc>
      </w:tr>
      <w:tr w:rsidR="00BE4B2C" w:rsidTr="0038689D">
        <w:tc>
          <w:tcPr>
            <w:tcW w:w="946" w:type="pct"/>
            <w:vMerge/>
          </w:tcPr>
          <w:p w:rsidR="00BE4B2C" w:rsidRDefault="00BE4B2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D9D9D9" w:themeFill="background1" w:themeFillShade="D9"/>
          </w:tcPr>
          <w:p w:rsidR="00BE4B2C" w:rsidRDefault="00BE4B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51" w:type="pct"/>
            <w:shd w:val="clear" w:color="auto" w:fill="D9D9D9" w:themeFill="background1" w:themeFillShade="D9"/>
          </w:tcPr>
          <w:p w:rsidR="00BE4B2C" w:rsidRDefault="00BE4B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459" w:type="pct"/>
            <w:shd w:val="clear" w:color="auto" w:fill="D9D9D9" w:themeFill="background1" w:themeFillShade="D9"/>
            <w:vAlign w:val="center"/>
          </w:tcPr>
          <w:p w:rsidR="00BE4B2C" w:rsidRDefault="00BE4B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457" w:type="pct"/>
          </w:tcPr>
          <w:p w:rsidR="00BE4B2C" w:rsidRDefault="00BE4B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BE4B2C" w:rsidTr="0038689D">
        <w:tc>
          <w:tcPr>
            <w:tcW w:w="946" w:type="pct"/>
            <w:vMerge/>
          </w:tcPr>
          <w:p w:rsidR="00BE4B2C" w:rsidRDefault="00BE4B2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FFFFFF" w:themeFill="background1"/>
          </w:tcPr>
          <w:p w:rsidR="00BE4B2C" w:rsidRPr="005F57E8" w:rsidRDefault="005F57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F57E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10-11</w:t>
            </w:r>
          </w:p>
        </w:tc>
        <w:tc>
          <w:tcPr>
            <w:tcW w:w="2851" w:type="pct"/>
            <w:shd w:val="clear" w:color="auto" w:fill="FFFFFF" w:themeFill="background1"/>
          </w:tcPr>
          <w:p w:rsidR="00BE4B2C" w:rsidRPr="00BE4B2C" w:rsidRDefault="00D131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Практическое занятие 1</w:t>
            </w:r>
            <w:r w:rsidR="00BE4B2C" w:rsidRPr="00BE4B2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BE4B2C" w:rsidRPr="00BE4B2C">
              <w:rPr>
                <w:rFonts w:ascii="Times New Roman" w:hAnsi="Times New Roman" w:cs="Times New Roman"/>
                <w:sz w:val="28"/>
                <w:szCs w:val="28"/>
              </w:rPr>
              <w:t xml:space="preserve"> Рисование элементов, выполняемых при помощи кондитерского мешка и корнетика</w:t>
            </w:r>
          </w:p>
        </w:tc>
        <w:tc>
          <w:tcPr>
            <w:tcW w:w="459" w:type="pct"/>
            <w:shd w:val="clear" w:color="auto" w:fill="FFFFFF" w:themeFill="background1"/>
            <w:vAlign w:val="center"/>
          </w:tcPr>
          <w:p w:rsidR="00BE4B2C" w:rsidRDefault="00D13109" w:rsidP="00D131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457" w:type="pct"/>
          </w:tcPr>
          <w:p w:rsidR="0023248E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ПК 5.1., 5.2</w:t>
            </w:r>
          </w:p>
          <w:p w:rsidR="00BE4B2C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ОК1-9</w:t>
            </w:r>
          </w:p>
        </w:tc>
      </w:tr>
      <w:tr w:rsidR="00926DB3" w:rsidTr="009C0818">
        <w:tc>
          <w:tcPr>
            <w:tcW w:w="946" w:type="pct"/>
            <w:vMerge w:val="restart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Тема 2.5. </w:t>
            </w:r>
          </w:p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Приготовление сахарной мастики и марципана</w:t>
            </w:r>
          </w:p>
        </w:tc>
        <w:tc>
          <w:tcPr>
            <w:tcW w:w="3138" w:type="pct"/>
            <w:gridSpan w:val="2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459" w:type="pct"/>
            <w:vAlign w:val="center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457" w:type="pct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926DB3" w:rsidTr="009C0818">
        <w:tc>
          <w:tcPr>
            <w:tcW w:w="946" w:type="pct"/>
            <w:vMerge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</w:tcPr>
          <w:p w:rsidR="00926DB3" w:rsidRDefault="005F57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12</w:t>
            </w:r>
          </w:p>
        </w:tc>
        <w:tc>
          <w:tcPr>
            <w:tcW w:w="2851" w:type="pct"/>
          </w:tcPr>
          <w:p w:rsidR="00926DB3" w:rsidRDefault="007C5C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C5CD7">
              <w:rPr>
                <w:rFonts w:ascii="Times New Roman" w:hAnsi="Times New Roman" w:cs="Times New Roman"/>
                <w:sz w:val="28"/>
                <w:szCs w:val="28"/>
              </w:rPr>
              <w:t>Виды сахарной мастики и марципана.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26DB3">
              <w:rPr>
                <w:rFonts w:ascii="Times New Roman" w:hAnsi="Times New Roman" w:cs="Times New Roman"/>
                <w:sz w:val="28"/>
                <w:szCs w:val="28"/>
              </w:rPr>
              <w:t>Методы приготовления, рецептура, ассортимент, особенности приготовления, нормы закладки продуктов, требования к качеству, условия и сроки хранения.</w:t>
            </w:r>
            <w:r w:rsidR="00AC2C9C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Использования сахарной мастики и марципана в приготовлении хлебобулочных, мучных кондитерских изделий, правила и варианты оформления.</w:t>
            </w:r>
          </w:p>
        </w:tc>
        <w:tc>
          <w:tcPr>
            <w:tcW w:w="459" w:type="pct"/>
            <w:vAlign w:val="center"/>
          </w:tcPr>
          <w:p w:rsidR="00926DB3" w:rsidRDefault="00AC2C9C" w:rsidP="00AC2C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457" w:type="pct"/>
          </w:tcPr>
          <w:p w:rsidR="0023248E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ПК 5.1., 5.2</w:t>
            </w:r>
          </w:p>
          <w:p w:rsidR="00926DB3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ОК1-9</w:t>
            </w:r>
          </w:p>
        </w:tc>
      </w:tr>
      <w:tr w:rsidR="00926DB3" w:rsidTr="009C0818">
        <w:tc>
          <w:tcPr>
            <w:tcW w:w="946" w:type="pct"/>
            <w:vMerge w:val="restart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Тема 2.6.</w:t>
            </w:r>
          </w:p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Приготовление посыпок и крошки  </w:t>
            </w:r>
          </w:p>
        </w:tc>
        <w:tc>
          <w:tcPr>
            <w:tcW w:w="3138" w:type="pct"/>
            <w:gridSpan w:val="2"/>
          </w:tcPr>
          <w:p w:rsidR="00926DB3" w:rsidRDefault="00926DB3">
            <w:pPr>
              <w:pStyle w:val="aff1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459" w:type="pct"/>
            <w:vAlign w:val="center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457" w:type="pct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926DB3" w:rsidTr="009C0818">
        <w:tc>
          <w:tcPr>
            <w:tcW w:w="946" w:type="pct"/>
            <w:vMerge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</w:tcPr>
          <w:p w:rsidR="00926DB3" w:rsidRDefault="005F57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13</w:t>
            </w:r>
          </w:p>
        </w:tc>
        <w:tc>
          <w:tcPr>
            <w:tcW w:w="2851" w:type="pct"/>
          </w:tcPr>
          <w:p w:rsidR="002B2711" w:rsidRDefault="007C5CD7" w:rsidP="002B27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C5CD7">
              <w:rPr>
                <w:rFonts w:ascii="Times New Roman" w:hAnsi="Times New Roman" w:cs="Times New Roman"/>
                <w:sz w:val="28"/>
                <w:szCs w:val="28"/>
              </w:rPr>
              <w:t>Виды посыпок и крошки в зависимости от сырья и полуфабриката.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926DB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Их характеристика и способы приготовления. </w:t>
            </w:r>
            <w:r w:rsidR="00926DB3"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 к качеству, условия и сроки хранения.  </w:t>
            </w:r>
            <w:r w:rsidR="002B2711">
              <w:rPr>
                <w:rFonts w:ascii="Times New Roman" w:hAnsi="Times New Roman" w:cs="Times New Roman"/>
                <w:sz w:val="28"/>
                <w:szCs w:val="28"/>
              </w:rPr>
              <w:t>Использование посыпок и крошки в приготовлении хлебобулочных, мучных кондитерских изделий, правила и варианты оформления.</w:t>
            </w:r>
          </w:p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459" w:type="pct"/>
            <w:vAlign w:val="center"/>
          </w:tcPr>
          <w:p w:rsidR="00926DB3" w:rsidRDefault="002B2711" w:rsidP="002B2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457" w:type="pct"/>
          </w:tcPr>
          <w:p w:rsidR="0023248E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ПК 5.1., 5.2</w:t>
            </w:r>
          </w:p>
          <w:p w:rsidR="00926DB3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ОК1-9</w:t>
            </w:r>
          </w:p>
        </w:tc>
      </w:tr>
      <w:tr w:rsidR="00926DB3" w:rsidTr="009C0818">
        <w:tc>
          <w:tcPr>
            <w:tcW w:w="946" w:type="pct"/>
            <w:vMerge w:val="restart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Тема 2.7. </w:t>
            </w:r>
          </w:p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Отделочные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полуфабрикаты промышленного производства </w:t>
            </w:r>
          </w:p>
        </w:tc>
        <w:tc>
          <w:tcPr>
            <w:tcW w:w="3138" w:type="pct"/>
            <w:gridSpan w:val="2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 xml:space="preserve">Содержание </w:t>
            </w:r>
          </w:p>
        </w:tc>
        <w:tc>
          <w:tcPr>
            <w:tcW w:w="459" w:type="pct"/>
            <w:vAlign w:val="center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457" w:type="pct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926DB3" w:rsidTr="009C0818">
        <w:tc>
          <w:tcPr>
            <w:tcW w:w="946" w:type="pct"/>
            <w:vMerge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</w:tcPr>
          <w:p w:rsidR="00926DB3" w:rsidRDefault="005F57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14</w:t>
            </w:r>
          </w:p>
        </w:tc>
        <w:tc>
          <w:tcPr>
            <w:tcW w:w="2851" w:type="pct"/>
          </w:tcPr>
          <w:p w:rsidR="00926DB3" w:rsidRDefault="007C5C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C5CD7">
              <w:rPr>
                <w:rFonts w:ascii="Times New Roman" w:hAnsi="Times New Roman" w:cs="Times New Roman"/>
                <w:sz w:val="28"/>
                <w:szCs w:val="28"/>
              </w:rPr>
              <w:t xml:space="preserve">Виды, характеристика, назначение, отделочных полуфабрикатов </w:t>
            </w:r>
            <w:r w:rsidRPr="007C5C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промышленного производства: ассортимент, правила подготовки к использованию, требования к качеству, условия и сроки хранения.</w:t>
            </w:r>
            <w:r>
              <w:t xml:space="preserve"> </w:t>
            </w:r>
            <w:r w:rsidR="00926DB3">
              <w:rPr>
                <w:rFonts w:ascii="Times New Roman" w:hAnsi="Times New Roman" w:cs="Times New Roman"/>
                <w:sz w:val="28"/>
                <w:szCs w:val="28"/>
              </w:rPr>
              <w:t>Использование отделочных полуфабрикатов промышленного производства в приготовлении хлебобулочных, мучных кондитерских изделий, правила и варианты оформления.</w:t>
            </w:r>
          </w:p>
        </w:tc>
        <w:tc>
          <w:tcPr>
            <w:tcW w:w="459" w:type="pct"/>
            <w:vAlign w:val="center"/>
          </w:tcPr>
          <w:p w:rsidR="00926DB3" w:rsidRDefault="00467241" w:rsidP="00467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1</w:t>
            </w:r>
          </w:p>
        </w:tc>
        <w:tc>
          <w:tcPr>
            <w:tcW w:w="457" w:type="pct"/>
          </w:tcPr>
          <w:p w:rsidR="0023248E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ПК 5.1.,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5.2</w:t>
            </w:r>
          </w:p>
          <w:p w:rsidR="00926DB3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ОК1-9</w:t>
            </w:r>
          </w:p>
        </w:tc>
      </w:tr>
      <w:tr w:rsidR="00926DB3" w:rsidTr="009C0818">
        <w:tc>
          <w:tcPr>
            <w:tcW w:w="4084" w:type="pct"/>
            <w:gridSpan w:val="3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Раздел модуля 3.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Изготовление, творческое оформление, подготовка к реализации хлебобулочных изделий и хлеба разнообразного ассортимента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9" w:type="pct"/>
            <w:vAlign w:val="center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7" w:type="pct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6DB3" w:rsidTr="009C0818">
        <w:tc>
          <w:tcPr>
            <w:tcW w:w="946" w:type="pct"/>
            <w:vMerge w:val="restart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Тема 3.1. </w:t>
            </w:r>
          </w:p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Классификация и</w:t>
            </w:r>
          </w:p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ассортимент хлебобулочных изделий и хлеба</w:t>
            </w:r>
          </w:p>
        </w:tc>
        <w:tc>
          <w:tcPr>
            <w:tcW w:w="3138" w:type="pct"/>
            <w:gridSpan w:val="2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459" w:type="pct"/>
            <w:vMerge w:val="restart"/>
            <w:vAlign w:val="center"/>
          </w:tcPr>
          <w:p w:rsidR="00926DB3" w:rsidRDefault="00467241" w:rsidP="00467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457" w:type="pct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926DB3" w:rsidTr="009C0818">
        <w:tc>
          <w:tcPr>
            <w:tcW w:w="946" w:type="pct"/>
            <w:vMerge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</w:tcPr>
          <w:p w:rsidR="00926DB3" w:rsidRDefault="005F57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15</w:t>
            </w:r>
          </w:p>
        </w:tc>
        <w:tc>
          <w:tcPr>
            <w:tcW w:w="2851" w:type="pct"/>
          </w:tcPr>
          <w:p w:rsidR="00926DB3" w:rsidRDefault="00B754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754D1">
              <w:rPr>
                <w:rFonts w:ascii="Times New Roman" w:hAnsi="Times New Roman" w:cs="Times New Roman"/>
                <w:sz w:val="28"/>
                <w:szCs w:val="28"/>
              </w:rPr>
              <w:t>Классификация, ассортимент, пищевая ценность, значение в питании хлебобулочных изделий и хлеба.</w:t>
            </w:r>
            <w:r>
              <w:t xml:space="preserve"> </w:t>
            </w:r>
            <w:r w:rsidR="00926DB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Требования к качеству, правила выбора  и  варианты сочетания  основных продуктов и дополнительных ингредиентов</w:t>
            </w:r>
            <w:r w:rsidR="00926DB3">
              <w:rPr>
                <w:rFonts w:ascii="Times New Roman" w:hAnsi="Times New Roman" w:cs="Times New Roman"/>
                <w:sz w:val="28"/>
                <w:szCs w:val="28"/>
              </w:rPr>
              <w:t>, условия и сроки хранения.</w:t>
            </w:r>
          </w:p>
        </w:tc>
        <w:tc>
          <w:tcPr>
            <w:tcW w:w="459" w:type="pct"/>
            <w:vMerge/>
            <w:vAlign w:val="center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457" w:type="pct"/>
          </w:tcPr>
          <w:p w:rsidR="0023248E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ПК 5.1., 5.2, 5.3</w:t>
            </w:r>
          </w:p>
          <w:p w:rsidR="00926DB3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ОК1-7,9</w:t>
            </w:r>
          </w:p>
        </w:tc>
      </w:tr>
      <w:tr w:rsidR="00926DB3" w:rsidTr="009C0818">
        <w:tc>
          <w:tcPr>
            <w:tcW w:w="946" w:type="pct"/>
            <w:vMerge w:val="restart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Тема 3.2. </w:t>
            </w:r>
          </w:p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Приготовление начинок и фаршей для хлебобулочных изделий</w:t>
            </w:r>
          </w:p>
        </w:tc>
        <w:tc>
          <w:tcPr>
            <w:tcW w:w="3138" w:type="pct"/>
            <w:gridSpan w:val="2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459" w:type="pct"/>
            <w:vAlign w:val="center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457" w:type="pct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926DB3" w:rsidTr="009C0818">
        <w:tc>
          <w:tcPr>
            <w:tcW w:w="946" w:type="pct"/>
            <w:vMerge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</w:tcPr>
          <w:p w:rsidR="00926DB3" w:rsidRDefault="005F57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16</w:t>
            </w:r>
          </w:p>
        </w:tc>
        <w:tc>
          <w:tcPr>
            <w:tcW w:w="2851" w:type="pct"/>
          </w:tcPr>
          <w:p w:rsidR="00B754D1" w:rsidRDefault="00B754D1">
            <w:pPr>
              <w:spacing w:after="0" w:line="240" w:lineRule="auto"/>
              <w:jc w:val="both"/>
            </w:pPr>
            <w:r w:rsidRPr="00B754D1">
              <w:rPr>
                <w:rFonts w:ascii="Times New Roman" w:hAnsi="Times New Roman" w:cs="Times New Roman"/>
                <w:sz w:val="28"/>
                <w:szCs w:val="28"/>
              </w:rPr>
              <w:t>Виды фаршей и начинок в зависимости от применяемого сырья, используемых в приготовлении хлебобулочных изделий и хлеба. Их характеристика и использование. Правила выбора, требования к качеству основных и дополнительных ингредиентов.</w:t>
            </w:r>
            <w:r>
              <w:t xml:space="preserve"> </w:t>
            </w:r>
          </w:p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Методы приготовления, порядок подготовки к варке или тушению продуктов для фаршей из мяса, печени, рыбы, овощей, грибов, яиц, риса и др.</w:t>
            </w:r>
            <w:r w:rsidR="00467241">
              <w:rPr>
                <w:rFonts w:ascii="Times New Roman" w:hAnsi="Times New Roman" w:cs="Times New Roman"/>
                <w:sz w:val="28"/>
                <w:szCs w:val="28"/>
              </w:rPr>
              <w:t xml:space="preserve"> Порядок заправки фаршей и начинок. Органолептические способы определения степени готовности. Требования к качеству, условия и сроки хранения готовых фаршей и начинок</w:t>
            </w:r>
          </w:p>
        </w:tc>
        <w:tc>
          <w:tcPr>
            <w:tcW w:w="459" w:type="pct"/>
            <w:vAlign w:val="center"/>
          </w:tcPr>
          <w:p w:rsidR="00926DB3" w:rsidRDefault="00467241" w:rsidP="00467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457" w:type="pct"/>
          </w:tcPr>
          <w:p w:rsidR="0023248E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ПК 5.1., 5.2, 5.3</w:t>
            </w:r>
          </w:p>
          <w:p w:rsidR="00926DB3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ОК1-7,9</w:t>
            </w:r>
          </w:p>
        </w:tc>
      </w:tr>
      <w:tr w:rsidR="00926DB3" w:rsidTr="009C0818">
        <w:tc>
          <w:tcPr>
            <w:tcW w:w="946" w:type="pct"/>
            <w:vMerge w:val="restart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Тема 3.3. </w:t>
            </w:r>
          </w:p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Приготовление различных видов теста для хлебобулочных изделий и хлеба</w:t>
            </w:r>
          </w:p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138" w:type="pct"/>
            <w:gridSpan w:val="2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459" w:type="pct"/>
            <w:vAlign w:val="center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457" w:type="pct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926DB3" w:rsidTr="009C0818">
        <w:tc>
          <w:tcPr>
            <w:tcW w:w="946" w:type="pct"/>
            <w:vMerge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</w:tcPr>
          <w:p w:rsidR="00926DB3" w:rsidRDefault="005F57E8" w:rsidP="007C5C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17</w:t>
            </w:r>
          </w:p>
        </w:tc>
        <w:tc>
          <w:tcPr>
            <w:tcW w:w="2851" w:type="pct"/>
          </w:tcPr>
          <w:p w:rsidR="00467241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 и образования теста.  Сущность процессов происходящих при замесе теста.   </w:t>
            </w:r>
            <w:r w:rsidR="00B754D1" w:rsidRPr="00B754D1">
              <w:rPr>
                <w:rFonts w:ascii="Times New Roman" w:hAnsi="Times New Roman" w:cs="Times New Roman"/>
                <w:sz w:val="28"/>
                <w:szCs w:val="28"/>
              </w:rPr>
              <w:t>Классификация теста: бездрожжевое и дрожжевое, их характеристика.</w:t>
            </w:r>
            <w:r w:rsidR="00B754D1">
              <w:t xml:space="preserve"> </w:t>
            </w:r>
            <w:r w:rsidR="00B754D1" w:rsidRPr="00B754D1">
              <w:rPr>
                <w:rFonts w:ascii="Times New Roman" w:hAnsi="Times New Roman" w:cs="Times New Roman"/>
                <w:sz w:val="28"/>
                <w:szCs w:val="28"/>
              </w:rPr>
              <w:t>Правила выбора, характеристика и требования к качеству основных продуктов и дополнительных ингредиентов, особенности приготовления теста для различных видов хлебобулочных изделий и хлеба, в т.ч. регионального ассортимента.</w:t>
            </w:r>
          </w:p>
          <w:p w:rsidR="00B754D1" w:rsidRDefault="00B75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4D1">
              <w:rPr>
                <w:rFonts w:ascii="Times New Roman" w:hAnsi="Times New Roman" w:cs="Times New Roman"/>
                <w:sz w:val="28"/>
                <w:szCs w:val="28"/>
              </w:rPr>
              <w:t>Способы разрыхления теста. Механизм действия разрыхлителей.</w:t>
            </w:r>
          </w:p>
          <w:p w:rsidR="00926DB3" w:rsidRPr="00B754D1" w:rsidRDefault="00B754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754D1">
              <w:rPr>
                <w:rFonts w:ascii="Times New Roman" w:hAnsi="Times New Roman" w:cs="Times New Roman"/>
                <w:sz w:val="28"/>
                <w:szCs w:val="28"/>
              </w:rPr>
              <w:t xml:space="preserve">Приготовление, кулинарное назначение, требования к качеству, </w:t>
            </w:r>
            <w:r w:rsidRPr="00B754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условия и сроки хранения соуса красного основного и его производных.</w:t>
            </w:r>
          </w:p>
        </w:tc>
        <w:tc>
          <w:tcPr>
            <w:tcW w:w="459" w:type="pct"/>
            <w:vAlign w:val="center"/>
          </w:tcPr>
          <w:p w:rsidR="00926DB3" w:rsidRDefault="00467241" w:rsidP="00467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1</w:t>
            </w:r>
          </w:p>
        </w:tc>
        <w:tc>
          <w:tcPr>
            <w:tcW w:w="457" w:type="pct"/>
          </w:tcPr>
          <w:p w:rsidR="0023248E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ПК 5.1., 5.2, 5.3</w:t>
            </w:r>
          </w:p>
          <w:p w:rsidR="00926DB3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ОК1-7,9</w:t>
            </w:r>
          </w:p>
        </w:tc>
      </w:tr>
      <w:tr w:rsidR="00926DB3" w:rsidTr="009C0818">
        <w:tc>
          <w:tcPr>
            <w:tcW w:w="946" w:type="pct"/>
            <w:vMerge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</w:tcPr>
          <w:p w:rsidR="00926DB3" w:rsidRDefault="005F57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18</w:t>
            </w:r>
          </w:p>
        </w:tc>
        <w:tc>
          <w:tcPr>
            <w:tcW w:w="2851" w:type="pct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Приготовление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теста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различных видов муки на дрожжах и закваске, пресного, слоеного дрожжевого теста. Влияние отдельных видов дополнительных ингредиентов на продолжительность брожения. </w:t>
            </w:r>
            <w:r w:rsidR="0046724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Способы замеса, брожение, обминка, методы определения готовности,</w:t>
            </w:r>
            <w:r w:rsidR="00467241">
              <w:rPr>
                <w:rFonts w:ascii="Times New Roman" w:hAnsi="Times New Roman" w:cs="Times New Roman"/>
                <w:sz w:val="28"/>
                <w:szCs w:val="28"/>
              </w:rPr>
              <w:t xml:space="preserve"> требования к качеству, условия и сроки хранения.</w:t>
            </w:r>
          </w:p>
        </w:tc>
        <w:tc>
          <w:tcPr>
            <w:tcW w:w="459" w:type="pct"/>
            <w:vAlign w:val="center"/>
          </w:tcPr>
          <w:p w:rsidR="00926DB3" w:rsidRDefault="00467241" w:rsidP="00467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457" w:type="pct"/>
          </w:tcPr>
          <w:p w:rsidR="0023248E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ПК 5.1., 5.2, 5.3</w:t>
            </w:r>
          </w:p>
          <w:p w:rsidR="00926DB3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ОК1-7,9</w:t>
            </w:r>
          </w:p>
        </w:tc>
      </w:tr>
      <w:tr w:rsidR="00B754D1" w:rsidTr="00FE6CC4">
        <w:trPr>
          <w:trHeight w:val="337"/>
        </w:trPr>
        <w:tc>
          <w:tcPr>
            <w:tcW w:w="946" w:type="pct"/>
          </w:tcPr>
          <w:p w:rsidR="00B754D1" w:rsidRDefault="00B754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D9D9D9" w:themeFill="background1" w:themeFillShade="D9"/>
          </w:tcPr>
          <w:p w:rsidR="00B754D1" w:rsidRDefault="00B754D1" w:rsidP="007C5C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51" w:type="pct"/>
            <w:shd w:val="clear" w:color="auto" w:fill="D9D9D9" w:themeFill="background1" w:themeFillShade="D9"/>
          </w:tcPr>
          <w:p w:rsidR="00B754D1" w:rsidRDefault="00B75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459" w:type="pct"/>
            <w:shd w:val="clear" w:color="auto" w:fill="D9D9D9" w:themeFill="background1" w:themeFillShade="D9"/>
            <w:vAlign w:val="center"/>
          </w:tcPr>
          <w:p w:rsidR="00B754D1" w:rsidRDefault="00B754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457" w:type="pct"/>
          </w:tcPr>
          <w:p w:rsidR="00B754D1" w:rsidRDefault="00B754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FE6CC4" w:rsidTr="00FE6CC4">
        <w:trPr>
          <w:trHeight w:val="337"/>
        </w:trPr>
        <w:tc>
          <w:tcPr>
            <w:tcW w:w="946" w:type="pct"/>
          </w:tcPr>
          <w:p w:rsidR="00FE6CC4" w:rsidRDefault="00FE6C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</w:tcPr>
          <w:p w:rsidR="00FE6CC4" w:rsidRDefault="005F57E8" w:rsidP="007C5C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19-20</w:t>
            </w:r>
          </w:p>
        </w:tc>
        <w:tc>
          <w:tcPr>
            <w:tcW w:w="2851" w:type="pct"/>
          </w:tcPr>
          <w:p w:rsidR="00FE6CC4" w:rsidRPr="00FE6CC4" w:rsidRDefault="00D131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Практическое занятие № 2</w:t>
            </w:r>
            <w:r w:rsidR="00FE6CC4" w:rsidRPr="00FE6CC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FE6CC4" w:rsidRPr="00FE6CC4">
              <w:rPr>
                <w:rFonts w:ascii="Times New Roman" w:hAnsi="Times New Roman" w:cs="Times New Roman"/>
                <w:sz w:val="28"/>
                <w:szCs w:val="28"/>
              </w:rPr>
              <w:t xml:space="preserve"> Решение задач на определение упека, припека, расчет количества воды для приготовления хлебобулочных изделий и хлеба</w:t>
            </w:r>
          </w:p>
        </w:tc>
        <w:tc>
          <w:tcPr>
            <w:tcW w:w="459" w:type="pct"/>
            <w:vAlign w:val="center"/>
          </w:tcPr>
          <w:p w:rsidR="00FE6CC4" w:rsidRDefault="00D131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457" w:type="pct"/>
          </w:tcPr>
          <w:p w:rsidR="0023248E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ПК 5.1., 5.2, 5.3</w:t>
            </w:r>
          </w:p>
          <w:p w:rsidR="00FE6CC4" w:rsidRDefault="0023248E" w:rsidP="002324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ОК1-7,9</w:t>
            </w:r>
          </w:p>
        </w:tc>
      </w:tr>
      <w:tr w:rsidR="00926DB3" w:rsidTr="009C0818">
        <w:tc>
          <w:tcPr>
            <w:tcW w:w="946" w:type="pct"/>
            <w:vMerge w:val="restart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Тема 3.4.</w:t>
            </w:r>
          </w:p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Приготовление, оформление и подготовка к реализации  хлебобулочных изделий и хлеба </w:t>
            </w:r>
          </w:p>
        </w:tc>
        <w:tc>
          <w:tcPr>
            <w:tcW w:w="3138" w:type="pct"/>
            <w:gridSpan w:val="2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Содержание</w:t>
            </w:r>
          </w:p>
        </w:tc>
        <w:tc>
          <w:tcPr>
            <w:tcW w:w="459" w:type="pct"/>
            <w:vAlign w:val="center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457" w:type="pct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926DB3" w:rsidTr="009C0818">
        <w:tc>
          <w:tcPr>
            <w:tcW w:w="946" w:type="pct"/>
            <w:vMerge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</w:tcPr>
          <w:p w:rsidR="00926DB3" w:rsidRDefault="005F57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21</w:t>
            </w:r>
          </w:p>
        </w:tc>
        <w:tc>
          <w:tcPr>
            <w:tcW w:w="2851" w:type="pct"/>
          </w:tcPr>
          <w:p w:rsidR="00F41805" w:rsidRPr="00F41805" w:rsidRDefault="00F418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805">
              <w:rPr>
                <w:rFonts w:ascii="Times New Roman" w:hAnsi="Times New Roman" w:cs="Times New Roman"/>
                <w:sz w:val="28"/>
                <w:szCs w:val="28"/>
              </w:rPr>
              <w:t>Ассортимент хлебобулочных изделий и хлеба, в т.ч. регионального ассортимента, формование, расстойка, выпечка, требования к качеству, условия и сроки хранения.</w:t>
            </w:r>
          </w:p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Приготовление хлебобулочных изделий и хлеба разнообразного ассортимента, в том числе региональных и низкокалорийных изделий. </w:t>
            </w:r>
          </w:p>
        </w:tc>
        <w:tc>
          <w:tcPr>
            <w:tcW w:w="459" w:type="pct"/>
            <w:vAlign w:val="center"/>
          </w:tcPr>
          <w:p w:rsidR="00926DB3" w:rsidRDefault="00467241" w:rsidP="00467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457" w:type="pct"/>
          </w:tcPr>
          <w:p w:rsidR="0023248E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ПК 5.1., 5.2, 5.3</w:t>
            </w:r>
          </w:p>
          <w:p w:rsidR="00926DB3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ОК1-7,9</w:t>
            </w:r>
          </w:p>
        </w:tc>
      </w:tr>
      <w:tr w:rsidR="00926DB3" w:rsidTr="009C0818">
        <w:tc>
          <w:tcPr>
            <w:tcW w:w="946" w:type="pct"/>
            <w:vMerge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</w:tcPr>
          <w:p w:rsidR="00926DB3" w:rsidRDefault="005F57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22</w:t>
            </w:r>
          </w:p>
        </w:tc>
        <w:tc>
          <w:tcPr>
            <w:tcW w:w="2851" w:type="pct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Особенности оформления до выпечки и после нее.</w:t>
            </w:r>
          </w:p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хлебобулочных изделий и хлеба к реализации</w:t>
            </w:r>
            <w:r w:rsidRPr="00F4180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F41805" w:rsidRPr="00F41805">
              <w:rPr>
                <w:rFonts w:ascii="Times New Roman" w:hAnsi="Times New Roman" w:cs="Times New Roman"/>
                <w:sz w:val="28"/>
                <w:szCs w:val="28"/>
              </w:rPr>
              <w:t>Требования к качеству, условия и сроки хранения</w:t>
            </w:r>
            <w:r w:rsidR="00F4180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" w:type="pct"/>
            <w:vAlign w:val="center"/>
          </w:tcPr>
          <w:p w:rsidR="00926DB3" w:rsidRDefault="00467241" w:rsidP="00467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457" w:type="pct"/>
          </w:tcPr>
          <w:p w:rsidR="0023248E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ПК 5.1., 5.2, 5.3</w:t>
            </w:r>
          </w:p>
          <w:p w:rsidR="00926DB3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ОК1-7,9</w:t>
            </w:r>
          </w:p>
        </w:tc>
      </w:tr>
      <w:tr w:rsidR="00926DB3" w:rsidTr="007C5CD7">
        <w:tc>
          <w:tcPr>
            <w:tcW w:w="946" w:type="pct"/>
            <w:vMerge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38" w:type="pct"/>
            <w:gridSpan w:val="2"/>
            <w:shd w:val="clear" w:color="auto" w:fill="D9D9D9" w:themeFill="background1" w:themeFillShade="D9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В том числе  практических занятий и лабораторных работ</w:t>
            </w:r>
          </w:p>
        </w:tc>
        <w:tc>
          <w:tcPr>
            <w:tcW w:w="459" w:type="pct"/>
            <w:shd w:val="clear" w:color="auto" w:fill="D9D9D9" w:themeFill="background1" w:themeFillShade="D9"/>
            <w:vAlign w:val="center"/>
          </w:tcPr>
          <w:p w:rsidR="00926DB3" w:rsidRDefault="00D131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457" w:type="pct"/>
          </w:tcPr>
          <w:p w:rsidR="00926DB3" w:rsidRDefault="00926D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926DB3" w:rsidTr="009C0818">
        <w:tc>
          <w:tcPr>
            <w:tcW w:w="946" w:type="pct"/>
            <w:vMerge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</w:tcPr>
          <w:p w:rsidR="00926DB3" w:rsidRDefault="005F57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23-24-25-26</w:t>
            </w:r>
          </w:p>
        </w:tc>
        <w:tc>
          <w:tcPr>
            <w:tcW w:w="2851" w:type="pct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Лабораторная работа №1.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Приготовление и оформление хлебобулочных изделий и хлеба из дрожжевого безопарного теста</w:t>
            </w:r>
          </w:p>
        </w:tc>
        <w:tc>
          <w:tcPr>
            <w:tcW w:w="459" w:type="pct"/>
            <w:vAlign w:val="center"/>
          </w:tcPr>
          <w:p w:rsidR="00926DB3" w:rsidRDefault="00D131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457" w:type="pct"/>
          </w:tcPr>
          <w:p w:rsidR="0023248E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ПК 5.1., 5.2, 5.3</w:t>
            </w:r>
          </w:p>
          <w:p w:rsidR="00926DB3" w:rsidRDefault="0023248E" w:rsidP="002324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ОК1-7,9</w:t>
            </w:r>
          </w:p>
        </w:tc>
      </w:tr>
      <w:tr w:rsidR="00926DB3" w:rsidTr="009C0818">
        <w:tc>
          <w:tcPr>
            <w:tcW w:w="946" w:type="pct"/>
            <w:vMerge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</w:tcPr>
          <w:p w:rsidR="00926DB3" w:rsidRDefault="005F57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27-28-29-30</w:t>
            </w:r>
          </w:p>
        </w:tc>
        <w:tc>
          <w:tcPr>
            <w:tcW w:w="2851" w:type="pct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Лабораторная работа № 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Приготовление и оформление хлебобулочных изделий и хлеба из дрожжевого опарного теста</w:t>
            </w:r>
          </w:p>
        </w:tc>
        <w:tc>
          <w:tcPr>
            <w:tcW w:w="459" w:type="pct"/>
            <w:vAlign w:val="center"/>
          </w:tcPr>
          <w:p w:rsidR="00926DB3" w:rsidRDefault="00D131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457" w:type="pct"/>
          </w:tcPr>
          <w:p w:rsidR="0023248E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ПК 5.1., 5.2, 5.3</w:t>
            </w:r>
          </w:p>
          <w:p w:rsidR="00926DB3" w:rsidRDefault="0023248E" w:rsidP="002324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ОК1-7,9</w:t>
            </w:r>
          </w:p>
        </w:tc>
      </w:tr>
      <w:tr w:rsidR="00926DB3" w:rsidTr="009C0818">
        <w:tc>
          <w:tcPr>
            <w:tcW w:w="946" w:type="pct"/>
            <w:vMerge w:val="restart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Тема 4.1. </w:t>
            </w:r>
          </w:p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Мучные кондитерские изделия из бездрожжевого 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lastRenderedPageBreak/>
              <w:t xml:space="preserve">теста </w:t>
            </w:r>
          </w:p>
        </w:tc>
        <w:tc>
          <w:tcPr>
            <w:tcW w:w="3138" w:type="pct"/>
            <w:gridSpan w:val="2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 xml:space="preserve">Содержание </w:t>
            </w:r>
          </w:p>
        </w:tc>
        <w:tc>
          <w:tcPr>
            <w:tcW w:w="459" w:type="pct"/>
            <w:vAlign w:val="center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457" w:type="pct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926DB3" w:rsidTr="009C0818">
        <w:tc>
          <w:tcPr>
            <w:tcW w:w="946" w:type="pct"/>
            <w:vMerge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</w:tcPr>
          <w:p w:rsidR="00926DB3" w:rsidRDefault="005F57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31</w:t>
            </w:r>
          </w:p>
        </w:tc>
        <w:tc>
          <w:tcPr>
            <w:tcW w:w="2851" w:type="pct"/>
          </w:tcPr>
          <w:p w:rsidR="00926DB3" w:rsidRPr="00FF013C" w:rsidRDefault="009B0A8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B0A8A">
              <w:rPr>
                <w:rFonts w:ascii="Times New Roman" w:hAnsi="Times New Roman" w:cs="Times New Roman"/>
                <w:sz w:val="28"/>
                <w:szCs w:val="28"/>
              </w:rPr>
              <w:t>Виды мучных кондитерских изделий, их классификация, ассортимент, значение в питании блюд и гарниров из овощей и грибов.</w:t>
            </w:r>
            <w:r w:rsidR="00926DB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Правила выбора основных продуктов и дополнительных ингредиентов к ним </w:t>
            </w:r>
            <w:r w:rsidR="00926DB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нужного типа, качества и количества в соответствии с технологическими требованиями к основным мучным кондитерским изделиям.</w:t>
            </w:r>
            <w:r w:rsidR="00B51F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Варианты оформления мучных кондитерских изделий отделочными полуфабрикатами. Требования к качеству, условия и сроки хранения</w:t>
            </w:r>
          </w:p>
        </w:tc>
        <w:tc>
          <w:tcPr>
            <w:tcW w:w="459" w:type="pct"/>
            <w:vAlign w:val="center"/>
          </w:tcPr>
          <w:p w:rsidR="00926DB3" w:rsidRDefault="00467241" w:rsidP="00467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1</w:t>
            </w:r>
          </w:p>
        </w:tc>
        <w:tc>
          <w:tcPr>
            <w:tcW w:w="457" w:type="pct"/>
          </w:tcPr>
          <w:p w:rsidR="0023248E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ПК 5.1, 5.4</w:t>
            </w:r>
          </w:p>
          <w:p w:rsidR="00926DB3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ОК1-7,9</w:t>
            </w:r>
          </w:p>
        </w:tc>
      </w:tr>
      <w:tr w:rsidR="00926DB3" w:rsidTr="009C0818">
        <w:tc>
          <w:tcPr>
            <w:tcW w:w="946" w:type="pct"/>
            <w:vMerge w:val="restart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 xml:space="preserve">Тема 4.2. </w:t>
            </w:r>
          </w:p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Приготовление и оформление и подготовка к реализации мучных кондитерских изделий из пресного, пресного слоеного и сдобного пресного теста разнообразного ассортимента </w:t>
            </w:r>
          </w:p>
        </w:tc>
        <w:tc>
          <w:tcPr>
            <w:tcW w:w="3138" w:type="pct"/>
            <w:gridSpan w:val="2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459" w:type="pct"/>
            <w:vAlign w:val="center"/>
          </w:tcPr>
          <w:p w:rsidR="00926DB3" w:rsidRDefault="00926D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457" w:type="pct"/>
          </w:tcPr>
          <w:p w:rsidR="00926DB3" w:rsidRDefault="00926D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926DB3" w:rsidTr="009C0818">
        <w:trPr>
          <w:trHeight w:val="1059"/>
        </w:trPr>
        <w:tc>
          <w:tcPr>
            <w:tcW w:w="946" w:type="pct"/>
            <w:vMerge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</w:tcPr>
          <w:p w:rsidR="00926DB3" w:rsidRDefault="00926D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926DB3" w:rsidRDefault="00926D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926DB3" w:rsidRDefault="005F57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32</w:t>
            </w:r>
          </w:p>
        </w:tc>
        <w:tc>
          <w:tcPr>
            <w:tcW w:w="2851" w:type="pct"/>
          </w:tcPr>
          <w:p w:rsidR="00632B1B" w:rsidRDefault="00926DB3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Приготовление мучных кондитерских изделий разнообразного ассортимента, в том числе региональных изделий из пресного, пресного слоеного, сдобно</w:t>
            </w:r>
            <w:r w:rsidR="00632B1B">
              <w:rPr>
                <w:rFonts w:ascii="Times New Roman" w:hAnsi="Times New Roman" w:cs="Times New Roman"/>
                <w:sz w:val="28"/>
                <w:szCs w:val="28"/>
              </w:rPr>
              <w:t>го пресного</w:t>
            </w:r>
            <w:r w:rsidR="00632B1B" w:rsidRPr="00632B1B">
              <w:rPr>
                <w:rFonts w:ascii="Times New Roman" w:hAnsi="Times New Roman" w:cs="Times New Roman"/>
                <w:sz w:val="28"/>
                <w:szCs w:val="28"/>
              </w:rPr>
              <w:t>, пряничного, песочного, воздушного, бисквитного, миндального и заварного теста. Методы и способы приготовления, формование и выпечка. Органолептические способы определения степени готовности разных видов мучных кондитерских изделий</w:t>
            </w:r>
            <w:r w:rsidR="00632B1B">
              <w:t>.</w:t>
            </w:r>
          </w:p>
          <w:p w:rsidR="00926DB3" w:rsidRPr="00632B1B" w:rsidRDefault="00632B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B1B">
              <w:rPr>
                <w:rFonts w:ascii="Times New Roman" w:hAnsi="Times New Roman" w:cs="Times New Roman"/>
                <w:sz w:val="28"/>
                <w:szCs w:val="28"/>
              </w:rPr>
              <w:t>Правила и варианты оформления мучных кондитерских изделий, подготовка к реализации, требования к качеству, условия и сроки хранения.</w:t>
            </w:r>
          </w:p>
        </w:tc>
        <w:tc>
          <w:tcPr>
            <w:tcW w:w="459" w:type="pct"/>
            <w:vAlign w:val="center"/>
          </w:tcPr>
          <w:p w:rsidR="00926DB3" w:rsidRDefault="00467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457" w:type="pct"/>
          </w:tcPr>
          <w:p w:rsidR="0023248E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ПК 5.1, 5.4</w:t>
            </w:r>
          </w:p>
          <w:p w:rsidR="00926DB3" w:rsidRDefault="0023248E" w:rsidP="002324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ОК1-7,9</w:t>
            </w:r>
          </w:p>
        </w:tc>
      </w:tr>
      <w:tr w:rsidR="00926DB3" w:rsidTr="00433179">
        <w:tc>
          <w:tcPr>
            <w:tcW w:w="946" w:type="pct"/>
            <w:vMerge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38" w:type="pct"/>
            <w:gridSpan w:val="2"/>
            <w:shd w:val="clear" w:color="auto" w:fill="D9D9D9" w:themeFill="background1" w:themeFillShade="D9"/>
          </w:tcPr>
          <w:p w:rsidR="00926DB3" w:rsidRDefault="004331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В том числе  практических занятий и лабораторных работ</w:t>
            </w:r>
          </w:p>
        </w:tc>
        <w:tc>
          <w:tcPr>
            <w:tcW w:w="459" w:type="pct"/>
            <w:shd w:val="clear" w:color="auto" w:fill="D9D9D9" w:themeFill="background1" w:themeFillShade="D9"/>
            <w:vAlign w:val="center"/>
          </w:tcPr>
          <w:p w:rsidR="00926DB3" w:rsidRDefault="00D131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28</w:t>
            </w:r>
          </w:p>
        </w:tc>
        <w:tc>
          <w:tcPr>
            <w:tcW w:w="457" w:type="pct"/>
          </w:tcPr>
          <w:p w:rsidR="00926DB3" w:rsidRDefault="00926D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3248E" w:rsidTr="009C0818">
        <w:tc>
          <w:tcPr>
            <w:tcW w:w="946" w:type="pct"/>
            <w:vMerge/>
          </w:tcPr>
          <w:p w:rsidR="0023248E" w:rsidRDefault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</w:tcPr>
          <w:p w:rsidR="0023248E" w:rsidRDefault="002324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33-34-35-36</w:t>
            </w:r>
          </w:p>
        </w:tc>
        <w:tc>
          <w:tcPr>
            <w:tcW w:w="2851" w:type="pct"/>
          </w:tcPr>
          <w:p w:rsidR="0023248E" w:rsidRDefault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Лабораторное занятие № 3.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Приготовление и оформление мучных кондитерских изделий из пресного теста</w:t>
            </w:r>
          </w:p>
        </w:tc>
        <w:tc>
          <w:tcPr>
            <w:tcW w:w="459" w:type="pct"/>
            <w:vAlign w:val="center"/>
          </w:tcPr>
          <w:p w:rsidR="0023248E" w:rsidRDefault="002324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457" w:type="pct"/>
            <w:vMerge w:val="restart"/>
          </w:tcPr>
          <w:p w:rsidR="0023248E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ПК 5.1, 5.4</w:t>
            </w:r>
          </w:p>
          <w:p w:rsidR="0023248E" w:rsidRDefault="0023248E" w:rsidP="002324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ОК1-7,9</w:t>
            </w:r>
          </w:p>
        </w:tc>
      </w:tr>
      <w:tr w:rsidR="0023248E" w:rsidTr="009C0818">
        <w:tc>
          <w:tcPr>
            <w:tcW w:w="946" w:type="pct"/>
            <w:vMerge/>
          </w:tcPr>
          <w:p w:rsidR="0023248E" w:rsidRDefault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</w:tcPr>
          <w:p w:rsidR="0023248E" w:rsidRDefault="002324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37-38-39-40</w:t>
            </w:r>
          </w:p>
        </w:tc>
        <w:tc>
          <w:tcPr>
            <w:tcW w:w="2851" w:type="pct"/>
          </w:tcPr>
          <w:p w:rsidR="0023248E" w:rsidRDefault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Лабораторное занятие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4. Приготовление и оформление мучных кондитерских изделий из пресного слоеного теста</w:t>
            </w:r>
          </w:p>
        </w:tc>
        <w:tc>
          <w:tcPr>
            <w:tcW w:w="459" w:type="pct"/>
            <w:vAlign w:val="center"/>
          </w:tcPr>
          <w:p w:rsidR="0023248E" w:rsidRDefault="002324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457" w:type="pct"/>
            <w:vMerge/>
          </w:tcPr>
          <w:p w:rsidR="0023248E" w:rsidRDefault="002324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3248E" w:rsidTr="009C0818">
        <w:tc>
          <w:tcPr>
            <w:tcW w:w="946" w:type="pct"/>
            <w:vMerge/>
          </w:tcPr>
          <w:p w:rsidR="0023248E" w:rsidRDefault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</w:tcPr>
          <w:p w:rsidR="0023248E" w:rsidRDefault="002324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41-42-43-44</w:t>
            </w:r>
          </w:p>
        </w:tc>
        <w:tc>
          <w:tcPr>
            <w:tcW w:w="2851" w:type="pct"/>
          </w:tcPr>
          <w:p w:rsidR="0023248E" w:rsidRDefault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Лабораторное занятие № 5.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Приготовление и оформление мучных кондитерских изделий из сдобного пресного теста</w:t>
            </w:r>
          </w:p>
        </w:tc>
        <w:tc>
          <w:tcPr>
            <w:tcW w:w="459" w:type="pct"/>
            <w:vAlign w:val="center"/>
          </w:tcPr>
          <w:p w:rsidR="0023248E" w:rsidRDefault="002324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457" w:type="pct"/>
            <w:vMerge/>
          </w:tcPr>
          <w:p w:rsidR="0023248E" w:rsidRDefault="002324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3248E" w:rsidTr="009C0818">
        <w:tc>
          <w:tcPr>
            <w:tcW w:w="946" w:type="pct"/>
            <w:vMerge/>
          </w:tcPr>
          <w:p w:rsidR="0023248E" w:rsidRDefault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</w:tcPr>
          <w:p w:rsidR="0023248E" w:rsidRDefault="002324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45-46-47-48</w:t>
            </w:r>
          </w:p>
        </w:tc>
        <w:tc>
          <w:tcPr>
            <w:tcW w:w="2851" w:type="pct"/>
          </w:tcPr>
          <w:p w:rsidR="0023248E" w:rsidRDefault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Лабораторная занятие №6.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Приготовление и оформление мучных кондитерских изделий из пряничного теста</w:t>
            </w:r>
          </w:p>
        </w:tc>
        <w:tc>
          <w:tcPr>
            <w:tcW w:w="459" w:type="pct"/>
            <w:vAlign w:val="center"/>
          </w:tcPr>
          <w:p w:rsidR="0023248E" w:rsidRDefault="002324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457" w:type="pct"/>
            <w:vMerge/>
          </w:tcPr>
          <w:p w:rsidR="0023248E" w:rsidRDefault="002324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3248E" w:rsidTr="009C0818">
        <w:tc>
          <w:tcPr>
            <w:tcW w:w="946" w:type="pct"/>
            <w:vMerge/>
          </w:tcPr>
          <w:p w:rsidR="0023248E" w:rsidRDefault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</w:tcPr>
          <w:p w:rsidR="0023248E" w:rsidRDefault="002324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49-50-</w:t>
            </w: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>51-52</w:t>
            </w:r>
          </w:p>
        </w:tc>
        <w:tc>
          <w:tcPr>
            <w:tcW w:w="2851" w:type="pct"/>
          </w:tcPr>
          <w:p w:rsidR="0023248E" w:rsidRDefault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 xml:space="preserve">Лабораторная занятие №7.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Приготовление и оформление мучных кондитерских изделий из песочного теста</w:t>
            </w:r>
          </w:p>
        </w:tc>
        <w:tc>
          <w:tcPr>
            <w:tcW w:w="459" w:type="pct"/>
            <w:vAlign w:val="center"/>
          </w:tcPr>
          <w:p w:rsidR="0023248E" w:rsidRDefault="002324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457" w:type="pct"/>
            <w:vMerge/>
          </w:tcPr>
          <w:p w:rsidR="0023248E" w:rsidRDefault="002324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3248E" w:rsidTr="009C0818">
        <w:tc>
          <w:tcPr>
            <w:tcW w:w="946" w:type="pct"/>
            <w:vMerge/>
          </w:tcPr>
          <w:p w:rsidR="0023248E" w:rsidRDefault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</w:tcPr>
          <w:p w:rsidR="0023248E" w:rsidRDefault="002324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53-54-55-56</w:t>
            </w:r>
          </w:p>
        </w:tc>
        <w:tc>
          <w:tcPr>
            <w:tcW w:w="2851" w:type="pct"/>
          </w:tcPr>
          <w:p w:rsidR="0023248E" w:rsidRDefault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Лабораторная  занятие № 8.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Приготовление и оформление мучных кондитерских изделий из бисквитного теста</w:t>
            </w:r>
          </w:p>
        </w:tc>
        <w:tc>
          <w:tcPr>
            <w:tcW w:w="459" w:type="pct"/>
            <w:vAlign w:val="center"/>
          </w:tcPr>
          <w:p w:rsidR="0023248E" w:rsidRDefault="002324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457" w:type="pct"/>
            <w:vMerge/>
          </w:tcPr>
          <w:p w:rsidR="0023248E" w:rsidRDefault="002324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3248E" w:rsidTr="009C0818">
        <w:tc>
          <w:tcPr>
            <w:tcW w:w="946" w:type="pct"/>
            <w:vMerge/>
          </w:tcPr>
          <w:p w:rsidR="0023248E" w:rsidRDefault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</w:tcPr>
          <w:p w:rsidR="0023248E" w:rsidRDefault="002324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57-58-59-60</w:t>
            </w:r>
          </w:p>
        </w:tc>
        <w:tc>
          <w:tcPr>
            <w:tcW w:w="2851" w:type="pct"/>
          </w:tcPr>
          <w:p w:rsidR="0023248E" w:rsidRDefault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Лабораторная занятие № 9.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Приготовление и оформление мучных кондитерских изделий из заварного теста</w:t>
            </w:r>
          </w:p>
        </w:tc>
        <w:tc>
          <w:tcPr>
            <w:tcW w:w="459" w:type="pct"/>
            <w:vAlign w:val="center"/>
          </w:tcPr>
          <w:p w:rsidR="0023248E" w:rsidRDefault="002324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457" w:type="pct"/>
            <w:vMerge/>
          </w:tcPr>
          <w:p w:rsidR="0023248E" w:rsidRDefault="002324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926DB3" w:rsidTr="009C0818">
        <w:tc>
          <w:tcPr>
            <w:tcW w:w="946" w:type="pct"/>
            <w:vMerge w:val="restart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Тема 5.1. </w:t>
            </w:r>
          </w:p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Изготовление и  оформление пирожных </w:t>
            </w:r>
          </w:p>
        </w:tc>
        <w:tc>
          <w:tcPr>
            <w:tcW w:w="3138" w:type="pct"/>
            <w:gridSpan w:val="2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459" w:type="pct"/>
            <w:vAlign w:val="center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457" w:type="pct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926DB3" w:rsidTr="009C0818">
        <w:tc>
          <w:tcPr>
            <w:tcW w:w="946" w:type="pct"/>
            <w:vMerge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</w:tcPr>
          <w:p w:rsidR="00926DB3" w:rsidRDefault="008707F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61</w:t>
            </w:r>
          </w:p>
        </w:tc>
        <w:tc>
          <w:tcPr>
            <w:tcW w:w="2851" w:type="pct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Классификация и характеристика пирожных, форма, размер и масса пирожных. </w:t>
            </w:r>
          </w:p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процессы изготовления пирожных. </w:t>
            </w:r>
          </w:p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Правила выбора и варианты сочетание выпеченных и отделочных полуфабрикатов в изготовлении пирожных. </w:t>
            </w:r>
            <w:r w:rsidR="00CC010A" w:rsidRPr="00CC010A">
              <w:rPr>
                <w:rFonts w:ascii="Times New Roman" w:hAnsi="Times New Roman" w:cs="Times New Roman"/>
                <w:sz w:val="28"/>
                <w:szCs w:val="28"/>
              </w:rPr>
              <w:t>Подготовка пирожных к реализации. Требования к качеству, условия и сроки хранения.</w:t>
            </w:r>
          </w:p>
        </w:tc>
        <w:tc>
          <w:tcPr>
            <w:tcW w:w="459" w:type="pct"/>
            <w:vAlign w:val="center"/>
          </w:tcPr>
          <w:p w:rsidR="00926DB3" w:rsidRDefault="00467241" w:rsidP="00467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457" w:type="pct"/>
          </w:tcPr>
          <w:p w:rsidR="0023248E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ПК 5.1, 5.5</w:t>
            </w:r>
          </w:p>
          <w:p w:rsidR="00926DB3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ОК1-7,9</w:t>
            </w:r>
          </w:p>
        </w:tc>
      </w:tr>
      <w:tr w:rsidR="00926DB3" w:rsidTr="009C0818">
        <w:tc>
          <w:tcPr>
            <w:tcW w:w="946" w:type="pct"/>
            <w:vMerge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</w:tcPr>
          <w:p w:rsidR="00926DB3" w:rsidRDefault="008707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62</w:t>
            </w:r>
          </w:p>
        </w:tc>
        <w:tc>
          <w:tcPr>
            <w:tcW w:w="2851" w:type="pct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Приготовление бисквитных пирожных в зависимости от применяемых отделочных полуфабрикатов: кремовые, фруктово-желейные, глазированные и др. и от формы: нарезные (прямоугольные, квадратные, ромбовидные, полуцилиндрические), штучные, рулеты. </w:t>
            </w:r>
          </w:p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Процесс приготовления в зависимости от формы.</w:t>
            </w:r>
          </w:p>
        </w:tc>
        <w:tc>
          <w:tcPr>
            <w:tcW w:w="459" w:type="pct"/>
            <w:vAlign w:val="center"/>
          </w:tcPr>
          <w:p w:rsidR="00926DB3" w:rsidRDefault="00467241" w:rsidP="00467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457" w:type="pct"/>
          </w:tcPr>
          <w:p w:rsidR="0023248E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ПК 5.1, 5.5</w:t>
            </w:r>
          </w:p>
          <w:p w:rsidR="00926DB3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ОК1-7,9</w:t>
            </w:r>
          </w:p>
        </w:tc>
      </w:tr>
      <w:tr w:rsidR="00926DB3" w:rsidTr="009C0818">
        <w:tc>
          <w:tcPr>
            <w:tcW w:w="946" w:type="pct"/>
            <w:vMerge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</w:tcPr>
          <w:p w:rsidR="00926DB3" w:rsidRDefault="008707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63</w:t>
            </w:r>
          </w:p>
        </w:tc>
        <w:tc>
          <w:tcPr>
            <w:tcW w:w="2851" w:type="pct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Приготовление песочных пирожных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зависимости от применяемых отделочных полуфабрикатов: кремовые, фруктово-желейные, глазированные и др. и от формы: нарезные (прямоугольные, квадратные, ромбовидные), штучные (кольца, полумесяцы, звездочки, круглые, корзиночки). </w:t>
            </w:r>
          </w:p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Процесс приготовления в зависимости от формы.</w:t>
            </w:r>
          </w:p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Различие в отделке пирожных в зависимости от вида.</w:t>
            </w:r>
          </w:p>
        </w:tc>
        <w:tc>
          <w:tcPr>
            <w:tcW w:w="459" w:type="pct"/>
            <w:vAlign w:val="center"/>
          </w:tcPr>
          <w:p w:rsidR="00926DB3" w:rsidRDefault="00467241" w:rsidP="00467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457" w:type="pct"/>
          </w:tcPr>
          <w:p w:rsidR="0023248E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ПК 5.1, 5.5</w:t>
            </w:r>
          </w:p>
          <w:p w:rsidR="00926DB3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ОК1-7,9</w:t>
            </w:r>
          </w:p>
        </w:tc>
      </w:tr>
      <w:tr w:rsidR="00926DB3" w:rsidTr="009C0818">
        <w:tc>
          <w:tcPr>
            <w:tcW w:w="946" w:type="pct"/>
            <w:vMerge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</w:tcPr>
          <w:p w:rsidR="00926DB3" w:rsidRDefault="008707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64</w:t>
            </w:r>
          </w:p>
        </w:tc>
        <w:tc>
          <w:tcPr>
            <w:tcW w:w="2851" w:type="pct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Приготовление слоеных пирожных в зависимости от применяемых отделочных полуфабрикатов и формы: нарезные (прямоугольники, квадратики) и штучные (трубочки, муфточки, бантики, волованы и др.). Процесс приготовления в зависимости от формы</w:t>
            </w:r>
          </w:p>
        </w:tc>
        <w:tc>
          <w:tcPr>
            <w:tcW w:w="459" w:type="pct"/>
            <w:vAlign w:val="center"/>
          </w:tcPr>
          <w:p w:rsidR="00926DB3" w:rsidRDefault="00467241" w:rsidP="00467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457" w:type="pct"/>
          </w:tcPr>
          <w:p w:rsidR="0023248E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ПК 5.1, 5.5</w:t>
            </w:r>
          </w:p>
          <w:p w:rsidR="00926DB3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ОК1-7,9</w:t>
            </w:r>
          </w:p>
        </w:tc>
      </w:tr>
      <w:tr w:rsidR="00926DB3" w:rsidTr="009C0818">
        <w:tc>
          <w:tcPr>
            <w:tcW w:w="946" w:type="pct"/>
            <w:vMerge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</w:tcPr>
          <w:p w:rsidR="00926DB3" w:rsidRDefault="008707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65</w:t>
            </w:r>
          </w:p>
        </w:tc>
        <w:tc>
          <w:tcPr>
            <w:tcW w:w="2851" w:type="pct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Приготовление заварных пирожных в зависимости от формы: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трубочки, кольца, шарики и от отделки: глазированные, обсыпные крошкой или сахарной пудрой.</w:t>
            </w:r>
          </w:p>
        </w:tc>
        <w:tc>
          <w:tcPr>
            <w:tcW w:w="459" w:type="pct"/>
            <w:vAlign w:val="center"/>
          </w:tcPr>
          <w:p w:rsidR="00926DB3" w:rsidRDefault="00467241" w:rsidP="00467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1</w:t>
            </w:r>
          </w:p>
        </w:tc>
        <w:tc>
          <w:tcPr>
            <w:tcW w:w="457" w:type="pct"/>
          </w:tcPr>
          <w:p w:rsidR="0023248E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ПК 5.1,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5.5</w:t>
            </w:r>
          </w:p>
          <w:p w:rsidR="00926DB3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ОК1-7,9</w:t>
            </w:r>
          </w:p>
        </w:tc>
      </w:tr>
      <w:tr w:rsidR="00926DB3" w:rsidTr="009C0818">
        <w:tc>
          <w:tcPr>
            <w:tcW w:w="946" w:type="pct"/>
            <w:vMerge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</w:tcPr>
          <w:p w:rsidR="00926DB3" w:rsidRDefault="008707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66</w:t>
            </w:r>
          </w:p>
        </w:tc>
        <w:tc>
          <w:tcPr>
            <w:tcW w:w="2851" w:type="pct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Приготовление воздушных и миндальных пирожных одинарных и двойных, применение отделочных полуфабрикатов в зависимости от их вида.</w:t>
            </w:r>
          </w:p>
        </w:tc>
        <w:tc>
          <w:tcPr>
            <w:tcW w:w="459" w:type="pct"/>
            <w:vAlign w:val="center"/>
          </w:tcPr>
          <w:p w:rsidR="00926DB3" w:rsidRDefault="00467241" w:rsidP="00467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457" w:type="pct"/>
          </w:tcPr>
          <w:p w:rsidR="0023248E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ПК 5.1, 5.5</w:t>
            </w:r>
          </w:p>
          <w:p w:rsidR="00926DB3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ОК1-7,9</w:t>
            </w:r>
          </w:p>
        </w:tc>
      </w:tr>
      <w:tr w:rsidR="00926DB3" w:rsidTr="009C0818">
        <w:tc>
          <w:tcPr>
            <w:tcW w:w="946" w:type="pct"/>
            <w:vMerge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</w:tcPr>
          <w:p w:rsidR="00926DB3" w:rsidRDefault="008707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67</w:t>
            </w:r>
          </w:p>
        </w:tc>
        <w:tc>
          <w:tcPr>
            <w:tcW w:w="2851" w:type="pct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Приготовление крошковых пирожных в зависимости от способа приготовления, формы, отделки: «Любительское», «Картошка» глазированная, обсыпная. </w:t>
            </w:r>
          </w:p>
        </w:tc>
        <w:tc>
          <w:tcPr>
            <w:tcW w:w="459" w:type="pct"/>
            <w:vAlign w:val="center"/>
          </w:tcPr>
          <w:p w:rsidR="00926DB3" w:rsidRDefault="00467241" w:rsidP="00467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457" w:type="pct"/>
          </w:tcPr>
          <w:p w:rsidR="0023248E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ПК 5.1, 5.5</w:t>
            </w:r>
          </w:p>
          <w:p w:rsidR="00926DB3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ОК1-7,9</w:t>
            </w:r>
          </w:p>
        </w:tc>
      </w:tr>
      <w:tr w:rsidR="00926DB3" w:rsidTr="009C0818">
        <w:tc>
          <w:tcPr>
            <w:tcW w:w="946" w:type="pct"/>
            <w:vMerge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</w:tcPr>
          <w:p w:rsidR="00926DB3" w:rsidRDefault="008707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68</w:t>
            </w:r>
          </w:p>
        </w:tc>
        <w:tc>
          <w:tcPr>
            <w:tcW w:w="2851" w:type="pct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Приготовление крошковой массы, формование и отделка пирожных в зависимости от вида пирожных.</w:t>
            </w:r>
          </w:p>
        </w:tc>
        <w:tc>
          <w:tcPr>
            <w:tcW w:w="459" w:type="pct"/>
            <w:vAlign w:val="center"/>
          </w:tcPr>
          <w:p w:rsidR="00926DB3" w:rsidRDefault="00467241" w:rsidP="00467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457" w:type="pct"/>
          </w:tcPr>
          <w:p w:rsidR="0023248E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ПК 5.1, 5.5</w:t>
            </w:r>
          </w:p>
          <w:p w:rsidR="00926DB3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ОК1-7,9</w:t>
            </w:r>
          </w:p>
        </w:tc>
      </w:tr>
      <w:tr w:rsidR="00926DB3" w:rsidTr="008760EB">
        <w:tc>
          <w:tcPr>
            <w:tcW w:w="946" w:type="pct"/>
            <w:vMerge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38" w:type="pct"/>
            <w:gridSpan w:val="2"/>
            <w:shd w:val="clear" w:color="auto" w:fill="D9D9D9" w:themeFill="background1" w:themeFillShade="D9"/>
          </w:tcPr>
          <w:p w:rsidR="00926DB3" w:rsidRDefault="00926DB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В том числе  практических и лабораторных занятий</w:t>
            </w:r>
          </w:p>
        </w:tc>
        <w:tc>
          <w:tcPr>
            <w:tcW w:w="459" w:type="pct"/>
            <w:shd w:val="clear" w:color="auto" w:fill="D9D9D9" w:themeFill="background1" w:themeFillShade="D9"/>
            <w:vAlign w:val="center"/>
          </w:tcPr>
          <w:p w:rsidR="00926DB3" w:rsidRDefault="00926D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457" w:type="pct"/>
          </w:tcPr>
          <w:p w:rsidR="00926DB3" w:rsidRDefault="00926D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813AFE" w:rsidTr="009C0818">
        <w:tc>
          <w:tcPr>
            <w:tcW w:w="946" w:type="pct"/>
          </w:tcPr>
          <w:p w:rsidR="00813AFE" w:rsidRDefault="00813A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38" w:type="pct"/>
            <w:gridSpan w:val="2"/>
          </w:tcPr>
          <w:p w:rsidR="00813AFE" w:rsidRPr="00813AFE" w:rsidRDefault="008707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69-70   </w:t>
            </w:r>
            <w:r w:rsidR="00813AFE" w:rsidRPr="00813AFE">
              <w:rPr>
                <w:rFonts w:ascii="Times New Roman" w:hAnsi="Times New Roman" w:cs="Times New Roman"/>
                <w:b/>
                <w:sz w:val="28"/>
                <w:szCs w:val="28"/>
              </w:rPr>
              <w:t>Лабораторная работа № 10.</w:t>
            </w:r>
            <w:r w:rsidR="00813AFE" w:rsidRPr="00813AFE">
              <w:rPr>
                <w:rFonts w:ascii="Times New Roman" w:hAnsi="Times New Roman" w:cs="Times New Roman"/>
                <w:sz w:val="28"/>
                <w:szCs w:val="28"/>
              </w:rPr>
              <w:t xml:space="preserve"> Приготовление, оформление и подготовка к реализации пирожных</w:t>
            </w:r>
          </w:p>
        </w:tc>
        <w:tc>
          <w:tcPr>
            <w:tcW w:w="459" w:type="pct"/>
            <w:vAlign w:val="center"/>
          </w:tcPr>
          <w:p w:rsidR="00813AFE" w:rsidRDefault="00D131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457" w:type="pct"/>
          </w:tcPr>
          <w:p w:rsidR="0023248E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ПК 5.1, 5.5</w:t>
            </w:r>
          </w:p>
          <w:p w:rsidR="00813AFE" w:rsidRDefault="0023248E" w:rsidP="002324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ОК1-7,9</w:t>
            </w:r>
          </w:p>
        </w:tc>
      </w:tr>
      <w:tr w:rsidR="00926DB3" w:rsidTr="009C0818">
        <w:tc>
          <w:tcPr>
            <w:tcW w:w="946" w:type="pct"/>
            <w:vMerge w:val="restart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Тема 5.2. </w:t>
            </w:r>
          </w:p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Изготовление и  оформление тортов</w:t>
            </w:r>
          </w:p>
        </w:tc>
        <w:tc>
          <w:tcPr>
            <w:tcW w:w="3138" w:type="pct"/>
            <w:gridSpan w:val="2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Содержание</w:t>
            </w:r>
          </w:p>
        </w:tc>
        <w:tc>
          <w:tcPr>
            <w:tcW w:w="459" w:type="pct"/>
            <w:vAlign w:val="center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457" w:type="pct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</w:tr>
      <w:tr w:rsidR="00926DB3" w:rsidTr="009C0818">
        <w:tc>
          <w:tcPr>
            <w:tcW w:w="946" w:type="pct"/>
            <w:vMerge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</w:tcPr>
          <w:p w:rsidR="00926DB3" w:rsidRPr="008707F8" w:rsidRDefault="008707F8" w:rsidP="008707F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07F8">
              <w:rPr>
                <w:rFonts w:ascii="Times New Roman" w:hAnsi="Times New Roman" w:cs="Times New Roman"/>
                <w:b/>
                <w:sz w:val="28"/>
                <w:szCs w:val="28"/>
              </w:rPr>
              <w:t>71</w:t>
            </w:r>
          </w:p>
        </w:tc>
        <w:tc>
          <w:tcPr>
            <w:tcW w:w="2851" w:type="pct"/>
          </w:tcPr>
          <w:p w:rsidR="00926DB3" w:rsidRPr="00A14305" w:rsidRDefault="00A143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305">
              <w:rPr>
                <w:rFonts w:ascii="Times New Roman" w:hAnsi="Times New Roman" w:cs="Times New Roman"/>
                <w:sz w:val="28"/>
                <w:szCs w:val="28"/>
              </w:rPr>
              <w:t>Классификация, форма, размер и масса тортов. Виды тортов в зависимости от сложности отделки, формы и массы (массового приготовления, литерные, фигурные). Основные процессы изготовления тортов. Правила выбора и варианты сочетания выпеченных и отделочных полуфабрикатов в изготовлении тортов. Подготовка тортов к реализации. Требования к качеству, условия и сроки хранения.</w:t>
            </w:r>
          </w:p>
        </w:tc>
        <w:tc>
          <w:tcPr>
            <w:tcW w:w="459" w:type="pct"/>
            <w:vAlign w:val="center"/>
          </w:tcPr>
          <w:p w:rsidR="00926DB3" w:rsidRDefault="00467241" w:rsidP="00467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457" w:type="pct"/>
          </w:tcPr>
          <w:p w:rsidR="0023248E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ПК 5.1, 5.5</w:t>
            </w:r>
          </w:p>
          <w:p w:rsidR="00926DB3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ОК1-7,9</w:t>
            </w:r>
          </w:p>
        </w:tc>
      </w:tr>
      <w:tr w:rsidR="00B51FC9" w:rsidTr="009C0818">
        <w:tc>
          <w:tcPr>
            <w:tcW w:w="946" w:type="pct"/>
            <w:vMerge/>
          </w:tcPr>
          <w:p w:rsidR="00B51FC9" w:rsidRDefault="00B51F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</w:tcPr>
          <w:p w:rsidR="00B51FC9" w:rsidRDefault="008707F8" w:rsidP="008707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72</w:t>
            </w:r>
          </w:p>
        </w:tc>
        <w:tc>
          <w:tcPr>
            <w:tcW w:w="2851" w:type="pct"/>
          </w:tcPr>
          <w:p w:rsidR="00B51FC9" w:rsidRDefault="00B51F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4305">
              <w:rPr>
                <w:rFonts w:ascii="Times New Roman" w:hAnsi="Times New Roman" w:cs="Times New Roman"/>
                <w:sz w:val="28"/>
                <w:szCs w:val="28"/>
              </w:rPr>
              <w:t>Приготовление бисквитных тортов в зависимости от применяемых отделочных полуфабрикатов: кремовые, кремовые с посыпками, фруктово-желейные, глазированные и др. и от формы: квадратные, круглые, полуцилиндрической формы, в виде рулетов. Процесс приготовления в зависимости от формы. Варианты оформления тортов в зависимости от ассортимента.</w:t>
            </w:r>
          </w:p>
        </w:tc>
        <w:tc>
          <w:tcPr>
            <w:tcW w:w="459" w:type="pct"/>
            <w:vAlign w:val="center"/>
          </w:tcPr>
          <w:p w:rsidR="00B51FC9" w:rsidRDefault="00B51FC9" w:rsidP="00467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457" w:type="pct"/>
          </w:tcPr>
          <w:p w:rsidR="0023248E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ПК 5.1, 5.5</w:t>
            </w:r>
          </w:p>
          <w:p w:rsidR="00B51FC9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ОК1-7,9</w:t>
            </w:r>
          </w:p>
        </w:tc>
      </w:tr>
      <w:tr w:rsidR="00926DB3" w:rsidTr="009C0818">
        <w:tc>
          <w:tcPr>
            <w:tcW w:w="946" w:type="pct"/>
            <w:vMerge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</w:tcPr>
          <w:p w:rsidR="00926DB3" w:rsidRDefault="008707F8" w:rsidP="008707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73</w:t>
            </w:r>
          </w:p>
        </w:tc>
        <w:tc>
          <w:tcPr>
            <w:tcW w:w="2851" w:type="pct"/>
          </w:tcPr>
          <w:p w:rsidR="00926DB3" w:rsidRPr="00A14305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Приготовление песочных тортов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зависимости от применяемых отделочных полуфабрикатов: кремовые, фруктово-желейные,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глазированные и др. </w:t>
            </w:r>
            <w:r w:rsidR="00A14305" w:rsidRPr="00A14305">
              <w:rPr>
                <w:rFonts w:ascii="Times New Roman" w:hAnsi="Times New Roman" w:cs="Times New Roman"/>
                <w:sz w:val="28"/>
                <w:szCs w:val="28"/>
              </w:rPr>
              <w:t>и от формы: квадратные и круглые. Процесс приготовления в зависимости от формы. Варианты оформления тортов в зависимости от ассортимента.</w:t>
            </w:r>
          </w:p>
        </w:tc>
        <w:tc>
          <w:tcPr>
            <w:tcW w:w="459" w:type="pct"/>
            <w:vAlign w:val="center"/>
          </w:tcPr>
          <w:p w:rsidR="00926DB3" w:rsidRDefault="00467241" w:rsidP="00467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1</w:t>
            </w:r>
          </w:p>
        </w:tc>
        <w:tc>
          <w:tcPr>
            <w:tcW w:w="457" w:type="pct"/>
          </w:tcPr>
          <w:p w:rsidR="0023248E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ПК 5.1, 5.5</w:t>
            </w:r>
          </w:p>
          <w:p w:rsidR="00926DB3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ОК1-7,9</w:t>
            </w:r>
          </w:p>
        </w:tc>
      </w:tr>
      <w:tr w:rsidR="00926DB3" w:rsidTr="009C0818">
        <w:tc>
          <w:tcPr>
            <w:tcW w:w="946" w:type="pct"/>
            <w:vMerge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</w:tcPr>
          <w:p w:rsidR="00926DB3" w:rsidRDefault="008707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74</w:t>
            </w:r>
          </w:p>
        </w:tc>
        <w:tc>
          <w:tcPr>
            <w:tcW w:w="2851" w:type="pct"/>
          </w:tcPr>
          <w:p w:rsidR="00926DB3" w:rsidRPr="008A053B" w:rsidRDefault="008A053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A053B">
              <w:rPr>
                <w:rFonts w:ascii="Times New Roman" w:hAnsi="Times New Roman" w:cs="Times New Roman"/>
                <w:sz w:val="28"/>
                <w:szCs w:val="28"/>
              </w:rPr>
              <w:t>Приготовление слоеных тортов в зависимости от применяемых отделочных полуфабрикатов: кремовые, фруктовые, глазированные, обсыпные и др. и от формы: квадратные, круглые. Процесс приготовления в зависимости от формы. Варианты оформления тортов в зависимости от ассортимента.</w:t>
            </w:r>
          </w:p>
        </w:tc>
        <w:tc>
          <w:tcPr>
            <w:tcW w:w="459" w:type="pct"/>
            <w:vAlign w:val="center"/>
          </w:tcPr>
          <w:p w:rsidR="00926DB3" w:rsidRDefault="00467241" w:rsidP="00467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457" w:type="pct"/>
          </w:tcPr>
          <w:p w:rsidR="0023248E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ПК 5.1, 5.5</w:t>
            </w:r>
          </w:p>
          <w:p w:rsidR="00926DB3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ОК1-7,9</w:t>
            </w:r>
          </w:p>
        </w:tc>
      </w:tr>
      <w:tr w:rsidR="00926DB3" w:rsidTr="009C0818">
        <w:tc>
          <w:tcPr>
            <w:tcW w:w="946" w:type="pct"/>
            <w:vMerge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</w:tcPr>
          <w:p w:rsidR="00926DB3" w:rsidRDefault="008707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75</w:t>
            </w:r>
          </w:p>
        </w:tc>
        <w:tc>
          <w:tcPr>
            <w:tcW w:w="2851" w:type="pct"/>
          </w:tcPr>
          <w:p w:rsidR="00926DB3" w:rsidRPr="008A053B" w:rsidRDefault="008A053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A053B">
              <w:rPr>
                <w:rFonts w:ascii="Times New Roman" w:hAnsi="Times New Roman" w:cs="Times New Roman"/>
                <w:sz w:val="28"/>
                <w:szCs w:val="28"/>
              </w:rPr>
              <w:t>Приготовление воздушных и воздушно-ореховых тортов, ассортимент, особенность процесса приготовления. Варианты оформления тортов в зависимости от ассортимента.</w:t>
            </w:r>
          </w:p>
        </w:tc>
        <w:tc>
          <w:tcPr>
            <w:tcW w:w="459" w:type="pct"/>
            <w:vAlign w:val="center"/>
          </w:tcPr>
          <w:p w:rsidR="00926DB3" w:rsidRDefault="00467241" w:rsidP="00467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457" w:type="pct"/>
          </w:tcPr>
          <w:p w:rsidR="0023248E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ПК 5.1, 5.5</w:t>
            </w:r>
          </w:p>
          <w:p w:rsidR="00926DB3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ОК1-7,9</w:t>
            </w:r>
          </w:p>
        </w:tc>
      </w:tr>
      <w:tr w:rsidR="00926DB3" w:rsidTr="009C0818">
        <w:tc>
          <w:tcPr>
            <w:tcW w:w="946" w:type="pct"/>
            <w:vMerge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</w:tcPr>
          <w:p w:rsidR="00926DB3" w:rsidRDefault="008707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76</w:t>
            </w:r>
          </w:p>
        </w:tc>
        <w:tc>
          <w:tcPr>
            <w:tcW w:w="2851" w:type="pct"/>
          </w:tcPr>
          <w:p w:rsidR="00926DB3" w:rsidRPr="008A053B" w:rsidRDefault="008A053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A053B">
              <w:rPr>
                <w:rFonts w:ascii="Times New Roman" w:hAnsi="Times New Roman" w:cs="Times New Roman"/>
                <w:sz w:val="28"/>
                <w:szCs w:val="28"/>
              </w:rPr>
              <w:t>Приготовление миндальных тортов, ассортимент, особенность процесса приготовления. Варианты оформления тортов в зависимости от ассортимента.</w:t>
            </w:r>
          </w:p>
        </w:tc>
        <w:tc>
          <w:tcPr>
            <w:tcW w:w="459" w:type="pct"/>
            <w:vAlign w:val="center"/>
          </w:tcPr>
          <w:p w:rsidR="00926DB3" w:rsidRDefault="00467241" w:rsidP="00467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457" w:type="pct"/>
          </w:tcPr>
          <w:p w:rsidR="0023248E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ПК 5.1, 5.5</w:t>
            </w:r>
          </w:p>
          <w:p w:rsidR="00926DB3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ОК1-7,9</w:t>
            </w:r>
          </w:p>
        </w:tc>
      </w:tr>
      <w:tr w:rsidR="00926DB3" w:rsidTr="008A053B">
        <w:tc>
          <w:tcPr>
            <w:tcW w:w="946" w:type="pct"/>
            <w:vMerge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38" w:type="pct"/>
            <w:gridSpan w:val="2"/>
            <w:shd w:val="clear" w:color="auto" w:fill="D9D9D9" w:themeFill="background1" w:themeFillShade="D9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В том числе  практических и лабораторных занятий </w:t>
            </w:r>
          </w:p>
        </w:tc>
        <w:tc>
          <w:tcPr>
            <w:tcW w:w="459" w:type="pct"/>
            <w:shd w:val="clear" w:color="auto" w:fill="D9D9D9" w:themeFill="background1" w:themeFillShade="D9"/>
            <w:vAlign w:val="center"/>
          </w:tcPr>
          <w:p w:rsidR="00926DB3" w:rsidRDefault="00D131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457" w:type="pct"/>
          </w:tcPr>
          <w:p w:rsidR="00926DB3" w:rsidRDefault="00926D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926DB3" w:rsidTr="009C0818">
        <w:tc>
          <w:tcPr>
            <w:tcW w:w="946" w:type="pct"/>
            <w:vMerge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</w:tcPr>
          <w:p w:rsidR="00926DB3" w:rsidRDefault="008707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77-78</w:t>
            </w:r>
          </w:p>
        </w:tc>
        <w:tc>
          <w:tcPr>
            <w:tcW w:w="2851" w:type="pct"/>
          </w:tcPr>
          <w:p w:rsidR="00926DB3" w:rsidRDefault="008A05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Лабораторная работа № 11</w:t>
            </w:r>
            <w:r w:rsidR="00926DB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.   </w:t>
            </w:r>
            <w:r w:rsidR="00926DB3" w:rsidRPr="008A053B">
              <w:rPr>
                <w:rFonts w:ascii="Times New Roman" w:hAnsi="Times New Roman" w:cs="Times New Roman"/>
                <w:sz w:val="28"/>
                <w:szCs w:val="28"/>
              </w:rPr>
              <w:t>Приготовление, оформление и подготовка к реализации пирожных</w:t>
            </w:r>
          </w:p>
        </w:tc>
        <w:tc>
          <w:tcPr>
            <w:tcW w:w="459" w:type="pct"/>
            <w:vAlign w:val="center"/>
          </w:tcPr>
          <w:p w:rsidR="00926DB3" w:rsidRDefault="00D131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457" w:type="pct"/>
          </w:tcPr>
          <w:p w:rsidR="0023248E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ПК 5.1, 5.5</w:t>
            </w:r>
          </w:p>
          <w:p w:rsidR="00926DB3" w:rsidRDefault="0023248E" w:rsidP="002324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ОК1-7,9</w:t>
            </w:r>
          </w:p>
        </w:tc>
      </w:tr>
      <w:tr w:rsidR="00926DB3" w:rsidTr="009C0818">
        <w:tc>
          <w:tcPr>
            <w:tcW w:w="946" w:type="pct"/>
            <w:vMerge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</w:tcPr>
          <w:p w:rsidR="00926DB3" w:rsidRDefault="008707F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79-80</w:t>
            </w:r>
          </w:p>
        </w:tc>
        <w:tc>
          <w:tcPr>
            <w:tcW w:w="2851" w:type="pct"/>
          </w:tcPr>
          <w:p w:rsidR="00926DB3" w:rsidRDefault="008A05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Лабораторная работа 12</w:t>
            </w:r>
            <w:r w:rsidR="00926DB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.   </w:t>
            </w:r>
            <w:r w:rsidR="00926DB3">
              <w:rPr>
                <w:rFonts w:ascii="Times New Roman" w:hAnsi="Times New Roman" w:cs="Times New Roman"/>
                <w:sz w:val="28"/>
                <w:szCs w:val="28"/>
              </w:rPr>
              <w:t>Приготовление, оформление и подготовка к реализации тортов</w:t>
            </w:r>
          </w:p>
        </w:tc>
        <w:tc>
          <w:tcPr>
            <w:tcW w:w="459" w:type="pct"/>
            <w:vAlign w:val="center"/>
          </w:tcPr>
          <w:p w:rsidR="00926DB3" w:rsidRDefault="00D131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457" w:type="pct"/>
          </w:tcPr>
          <w:p w:rsidR="0023248E" w:rsidRDefault="0023248E" w:rsidP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ПК 5.1, 5.5</w:t>
            </w:r>
          </w:p>
          <w:p w:rsidR="00926DB3" w:rsidRDefault="0023248E" w:rsidP="002324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ОК1-7,9</w:t>
            </w:r>
          </w:p>
        </w:tc>
      </w:tr>
      <w:tr w:rsidR="00D13109" w:rsidTr="00D13109">
        <w:tc>
          <w:tcPr>
            <w:tcW w:w="946" w:type="pct"/>
          </w:tcPr>
          <w:p w:rsidR="00D13109" w:rsidRDefault="00D131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38" w:type="pct"/>
            <w:gridSpan w:val="2"/>
          </w:tcPr>
          <w:p w:rsidR="00D13109" w:rsidRDefault="00D131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459" w:type="pct"/>
            <w:vAlign w:val="center"/>
          </w:tcPr>
          <w:p w:rsidR="00D13109" w:rsidRDefault="00D131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457" w:type="pct"/>
          </w:tcPr>
          <w:p w:rsidR="00D13109" w:rsidRDefault="00D131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D13109" w:rsidTr="009C0818">
        <w:tc>
          <w:tcPr>
            <w:tcW w:w="946" w:type="pct"/>
          </w:tcPr>
          <w:p w:rsidR="00D13109" w:rsidRDefault="00D131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87" w:type="pct"/>
          </w:tcPr>
          <w:p w:rsidR="00D13109" w:rsidRDefault="00D131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851" w:type="pct"/>
          </w:tcPr>
          <w:p w:rsidR="00D13109" w:rsidRDefault="005F57E8" w:rsidP="005F57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презентаций</w:t>
            </w:r>
          </w:p>
        </w:tc>
        <w:tc>
          <w:tcPr>
            <w:tcW w:w="459" w:type="pct"/>
            <w:vAlign w:val="center"/>
          </w:tcPr>
          <w:p w:rsidR="00D13109" w:rsidRDefault="00D131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457" w:type="pct"/>
          </w:tcPr>
          <w:p w:rsidR="00D13109" w:rsidRDefault="00D131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926DB3" w:rsidTr="009C0818">
        <w:tc>
          <w:tcPr>
            <w:tcW w:w="4084" w:type="pct"/>
            <w:gridSpan w:val="3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Учебная практика </w:t>
            </w:r>
          </w:p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Виды работ: </w:t>
            </w:r>
          </w:p>
          <w:p w:rsidR="00926DB3" w:rsidRDefault="00926DB3">
            <w:pPr>
              <w:pStyle w:val="aff1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926DB3" w:rsidRDefault="00926DB3">
            <w:pPr>
              <w:pStyle w:val="aff1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Оформление заявок на продукты, расходные материалы, необходимые для приготовления хлебобулочных, мучных кондитерских изделий</w:t>
            </w:r>
          </w:p>
          <w:p w:rsidR="00926DB3" w:rsidRDefault="00926DB3">
            <w:pPr>
              <w:pStyle w:val="aff1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Проверка соответствия количества и качества поступивших продуктов накладной. </w:t>
            </w:r>
          </w:p>
          <w:p w:rsidR="00926DB3" w:rsidRDefault="00926DB3">
            <w:pPr>
              <w:pStyle w:val="aff1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Выбор, подготовка дополнительных ингредиентов с учетом их сочетаемости с основным продуктом.</w:t>
            </w:r>
          </w:p>
          <w:p w:rsidR="00926DB3" w:rsidRDefault="00926DB3">
            <w:pPr>
              <w:pStyle w:val="aff1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кулинарных изделий, закусок.</w:t>
            </w:r>
          </w:p>
          <w:p w:rsidR="00926DB3" w:rsidRDefault="00926DB3">
            <w:pPr>
              <w:pStyle w:val="aff1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Выбор и применение методов приготовления хлебобулочных, мучных кондитерских изделий в зависимости от вида и кулинарных свойств используемого сырья, продуктов и полуфабрикатов, требований рецептуры, последовательности приготовления, особенностей заказа.</w:t>
            </w:r>
          </w:p>
          <w:p w:rsidR="00926DB3" w:rsidRDefault="00926DB3">
            <w:pPr>
              <w:pStyle w:val="aff1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  <w:t xml:space="preserve">Приготовление, оформление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хлебобулочных, мучных кондитерских изделий </w:t>
            </w:r>
            <w:r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  <w:t>разнообразного ассортимента, в том числе региональных, с учетом рационального расхода сырья,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926DB3" w:rsidRDefault="00926DB3">
            <w:pPr>
              <w:pStyle w:val="aff1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посуды в соответствии с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правилами техники безопасности пожаробезопасности, охраны труда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26DB3" w:rsidRDefault="00926DB3">
            <w:pPr>
              <w:pStyle w:val="aff1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  <w:t>Оценка качества готовых супов, горячих блюд, кулинарных изделий, закусок перед отпуском, упаковкой на вынос.</w:t>
            </w:r>
          </w:p>
          <w:p w:rsidR="00926DB3" w:rsidRDefault="00926DB3">
            <w:pPr>
              <w:pStyle w:val="aff1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  <w:t xml:space="preserve">Хранение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хлебобулочных, мучных кондитерских изделий </w:t>
            </w:r>
            <w:r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  <w:t xml:space="preserve">с учетом использования отделочных полуфабрикатов.  </w:t>
            </w:r>
          </w:p>
          <w:p w:rsidR="00926DB3" w:rsidRDefault="00926DB3">
            <w:pPr>
              <w:pStyle w:val="aff1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  <w:t xml:space="preserve">Творческое оформление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хлебобулочных, мучных кондитерских изделий и подготовка к реализации </w:t>
            </w:r>
            <w:r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  <w:t>с учетом соблюдения выхода изделий, рационального использования ресурсов, соблюдения требований по безопасности готовой продукции.</w:t>
            </w:r>
          </w:p>
          <w:p w:rsidR="00926DB3" w:rsidRDefault="00926DB3">
            <w:pPr>
              <w:pStyle w:val="aff1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  <w:t xml:space="preserve">Охлаждение и замораживание готовых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хлебобулочных, мучных кондитерских изделий и </w:t>
            </w:r>
            <w:r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  <w:t>полуфабрикатов с учетом требований к безопасности пищевых продуктов.</w:t>
            </w:r>
          </w:p>
          <w:p w:rsidR="00926DB3" w:rsidRDefault="00926DB3">
            <w:pPr>
              <w:pStyle w:val="aff1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  <w:t xml:space="preserve">Хранение свежеприготовленных, охлажденных и замороженных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хлебобулочных, мучных кондитерских изделий</w:t>
            </w:r>
            <w:r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  <w:t xml:space="preserve"> с учетом требований по безопасности, соблюдения режимов хранения. </w:t>
            </w:r>
          </w:p>
          <w:p w:rsidR="00926DB3" w:rsidRDefault="00926DB3">
            <w:pPr>
              <w:pStyle w:val="aff1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  <w:t xml:space="preserve">Размораживание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хлебобулочных, мучных кондитерских изделий</w:t>
            </w:r>
            <w:r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  <w:t xml:space="preserve"> с учетом требований к безопасности готовой продукции.</w:t>
            </w:r>
          </w:p>
          <w:p w:rsidR="00926DB3" w:rsidRDefault="00926DB3">
            <w:pPr>
              <w:pStyle w:val="aff1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  <w:t xml:space="preserve">Выбор контейнеров, упаковочных материалов, порционирование (комплектование), эстетичная упаковка готовых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хлебобулочных, мучных кондитерских изделий </w:t>
            </w:r>
            <w:r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  <w:t>на вынос и для транспортирования.</w:t>
            </w:r>
          </w:p>
          <w:p w:rsidR="00926DB3" w:rsidRDefault="00926DB3">
            <w:pPr>
              <w:pStyle w:val="aff1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стоимости хлебобулочных, мучных кондитерских изделий.</w:t>
            </w:r>
          </w:p>
          <w:p w:rsidR="00926DB3" w:rsidRDefault="00926DB3">
            <w:pPr>
              <w:pStyle w:val="aff1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Консультирование потребителей, оказание им помощи в выборе хлебобулочных, мучных кондитерских изделий,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926DB3" w:rsidRDefault="00926DB3">
            <w:pPr>
              <w:pStyle w:val="aff1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926DB3" w:rsidRDefault="00926DB3">
            <w:pPr>
              <w:pStyle w:val="aff1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  <w:p w:rsidR="00926DB3" w:rsidRDefault="00926DB3">
            <w:pPr>
              <w:pStyle w:val="aff1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459" w:type="pct"/>
            <w:vAlign w:val="center"/>
          </w:tcPr>
          <w:p w:rsidR="00926DB3" w:rsidRDefault="00F950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108</w:t>
            </w:r>
          </w:p>
        </w:tc>
        <w:tc>
          <w:tcPr>
            <w:tcW w:w="457" w:type="pct"/>
          </w:tcPr>
          <w:p w:rsidR="00926DB3" w:rsidRPr="0023248E" w:rsidRDefault="0023248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3248E">
              <w:rPr>
                <w:rFonts w:ascii="Times New Roman" w:hAnsi="Times New Roman" w:cs="Times New Roman"/>
                <w:i/>
                <w:sz w:val="28"/>
                <w:szCs w:val="28"/>
              </w:rPr>
              <w:t>ПК 5.1-5.5</w:t>
            </w:r>
          </w:p>
        </w:tc>
      </w:tr>
      <w:tr w:rsidR="00926DB3" w:rsidTr="009C0818">
        <w:tc>
          <w:tcPr>
            <w:tcW w:w="4084" w:type="pct"/>
            <w:gridSpan w:val="3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 xml:space="preserve">Производственная практика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Виды работ:</w:t>
            </w:r>
          </w:p>
          <w:p w:rsidR="00926DB3" w:rsidRDefault="00926DB3">
            <w:pPr>
              <w:pStyle w:val="aff1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926DB3" w:rsidRDefault="00926DB3">
            <w:pPr>
              <w:pStyle w:val="aff1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пожаробезопасности, охраны труда).</w:t>
            </w:r>
          </w:p>
          <w:p w:rsidR="00926DB3" w:rsidRDefault="00926DB3">
            <w:pPr>
              <w:pStyle w:val="aff1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926DB3" w:rsidRDefault="00926DB3">
            <w:pPr>
              <w:pStyle w:val="aff1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задания (заказа) по приготовлению хлебобулочных, мучных кондитерских издели разнообразного ассортимента в соответствии заданием (заказом)  производственной программой кондитерского цеха ресторана.</w:t>
            </w:r>
          </w:p>
          <w:p w:rsidR="00926DB3" w:rsidRDefault="00926DB3">
            <w:pPr>
              <w:pStyle w:val="aff1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к реализации (презентации) готовых хлебобулочных, мучных кондитерских изделий </w:t>
            </w:r>
            <w:r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  <w:t xml:space="preserve">порционирования (комплектования), сервировки и творческого оформления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хлебобулочных, мучных кондитерских изделий</w:t>
            </w:r>
            <w:r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  <w:t xml:space="preserve"> с учетом соблюдения выхода изделий, рационального использования ресурсов, соблюдения требований по безопасности готовой продукции.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  <w:t xml:space="preserve">Упаковка готовых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хлебобулочных, мучных кондитерских изделий</w:t>
            </w:r>
            <w:r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  <w:t xml:space="preserve"> на вынос и для транспортирования.</w:t>
            </w:r>
          </w:p>
          <w:p w:rsidR="00926DB3" w:rsidRDefault="00926DB3">
            <w:pPr>
              <w:pStyle w:val="aff1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Организация хранения готовых хлебобулочных, мучных кондитерских изделий с учетом соблюдения требований по безопасности продукции.</w:t>
            </w:r>
          </w:p>
          <w:p w:rsidR="00926DB3" w:rsidRDefault="00926DB3">
            <w:pPr>
              <w:pStyle w:val="aff1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926DB3" w:rsidRDefault="00926DB3">
            <w:pPr>
              <w:pStyle w:val="aff1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  <w:t xml:space="preserve">Размораживание замороженных готовых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хлебобулочных, мучных кондитерских изделий</w:t>
            </w:r>
            <w:r>
              <w:rPr>
                <w:rStyle w:val="FontStyle121"/>
                <w:rFonts w:ascii="Times New Roman" w:hAnsi="Times New Roman" w:cs="Times New Roman"/>
                <w:sz w:val="28"/>
                <w:szCs w:val="28"/>
              </w:rPr>
              <w:t xml:space="preserve"> перед реализацией с учетом требований к безопасности готовой продукции.</w:t>
            </w:r>
          </w:p>
          <w:p w:rsidR="00926DB3" w:rsidRDefault="00926DB3">
            <w:pPr>
              <w:pStyle w:val="aff1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      </w:r>
          </w:p>
          <w:p w:rsidR="00926DB3" w:rsidRDefault="00926DB3">
            <w:pPr>
              <w:pStyle w:val="aff1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Консультирование потребителей, оказание им помощи в выборе хлебобулочных, мучных кондитерских изделий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459" w:type="pct"/>
            <w:vAlign w:val="center"/>
          </w:tcPr>
          <w:p w:rsidR="00926DB3" w:rsidRDefault="00F950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108</w:t>
            </w:r>
          </w:p>
        </w:tc>
        <w:tc>
          <w:tcPr>
            <w:tcW w:w="457" w:type="pct"/>
          </w:tcPr>
          <w:p w:rsidR="00926DB3" w:rsidRDefault="009E5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3248E">
              <w:rPr>
                <w:rFonts w:ascii="Times New Roman" w:hAnsi="Times New Roman" w:cs="Times New Roman"/>
                <w:i/>
                <w:sz w:val="28"/>
                <w:szCs w:val="28"/>
              </w:rPr>
              <w:t>ПК 5.1-5.5</w:t>
            </w:r>
          </w:p>
        </w:tc>
      </w:tr>
      <w:tr w:rsidR="00926DB3" w:rsidTr="009C0818">
        <w:tc>
          <w:tcPr>
            <w:tcW w:w="4084" w:type="pct"/>
            <w:gridSpan w:val="3"/>
          </w:tcPr>
          <w:p w:rsidR="00926DB3" w:rsidRDefault="00F950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>Консультации</w:t>
            </w:r>
          </w:p>
        </w:tc>
        <w:tc>
          <w:tcPr>
            <w:tcW w:w="459" w:type="pct"/>
            <w:vAlign w:val="center"/>
          </w:tcPr>
          <w:p w:rsidR="00926DB3" w:rsidRDefault="00926D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457" w:type="pct"/>
          </w:tcPr>
          <w:p w:rsidR="00926DB3" w:rsidRDefault="00926D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926DB3" w:rsidTr="009C0818">
        <w:tc>
          <w:tcPr>
            <w:tcW w:w="4084" w:type="pct"/>
            <w:gridSpan w:val="3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Пр</w:t>
            </w:r>
            <w:r w:rsidR="00581C3A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омежуточная аттестация в форме квалификационного экзамена</w:t>
            </w:r>
          </w:p>
        </w:tc>
        <w:tc>
          <w:tcPr>
            <w:tcW w:w="459" w:type="pct"/>
            <w:vAlign w:val="center"/>
          </w:tcPr>
          <w:p w:rsidR="00926DB3" w:rsidRDefault="00F950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10</w:t>
            </w:r>
          </w:p>
        </w:tc>
        <w:tc>
          <w:tcPr>
            <w:tcW w:w="457" w:type="pct"/>
          </w:tcPr>
          <w:p w:rsidR="00926DB3" w:rsidRDefault="00926D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926DB3" w:rsidTr="009C0818">
        <w:tc>
          <w:tcPr>
            <w:tcW w:w="4084" w:type="pct"/>
            <w:gridSpan w:val="3"/>
          </w:tcPr>
          <w:p w:rsidR="00926DB3" w:rsidRDefault="00926D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Всего</w:t>
            </w:r>
          </w:p>
        </w:tc>
        <w:tc>
          <w:tcPr>
            <w:tcW w:w="459" w:type="pct"/>
            <w:vAlign w:val="center"/>
          </w:tcPr>
          <w:p w:rsidR="00926DB3" w:rsidRDefault="00F950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356</w:t>
            </w:r>
          </w:p>
        </w:tc>
        <w:tc>
          <w:tcPr>
            <w:tcW w:w="457" w:type="pct"/>
          </w:tcPr>
          <w:p w:rsidR="00926DB3" w:rsidRDefault="00926D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B55841" w:rsidRDefault="00B5584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  <w:sectPr w:rsidR="00B55841">
          <w:pgSz w:w="16840" w:h="11907" w:orient="landscape"/>
          <w:pgMar w:top="851" w:right="680" w:bottom="851" w:left="992" w:header="709" w:footer="709" w:gutter="0"/>
          <w:cols w:space="720"/>
        </w:sectPr>
      </w:pPr>
    </w:p>
    <w:p w:rsidR="00B55841" w:rsidRDefault="00B754D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3. </w:t>
      </w:r>
      <w:r>
        <w:rPr>
          <w:rFonts w:ascii="Times New Roman" w:hAnsi="Times New Roman" w:cs="Times New Roman"/>
          <w:b/>
          <w:bCs/>
          <w:sz w:val="28"/>
          <w:szCs w:val="28"/>
        </w:rPr>
        <w:t>УСЛОВИЯ РЕАЛИЗАЦИИ ПРОГРАММЫ ПРОФЕССИОНАЛЬНОГО  МОДУЛЯ</w:t>
      </w:r>
    </w:p>
    <w:p w:rsidR="00B55841" w:rsidRDefault="00B558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55841" w:rsidRDefault="00B754D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B55841" w:rsidRDefault="00B55841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55841" w:rsidRDefault="00B754D1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Кабинеты: </w:t>
      </w:r>
    </w:p>
    <w:p w:rsidR="00B55841" w:rsidRDefault="00B754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Технического оснащения и организации рабочего места, Технологии кулинарного и кондитерского производства, оснащенных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</w:t>
      </w:r>
      <w:r>
        <w:rPr>
          <w:rFonts w:ascii="Times New Roman" w:hAnsi="Times New Roman" w:cs="Times New Roman"/>
          <w:sz w:val="28"/>
          <w:szCs w:val="28"/>
        </w:rPr>
        <w:t xml:space="preserve">компьютером, средствами аудиовизуализации, мультимедийным проектором; наглядными пособиями (натуральными образцами продуктов, муляжами, плакатами, </w:t>
      </w:r>
      <w:r>
        <w:rPr>
          <w:rFonts w:ascii="Times New Roman" w:hAnsi="Times New Roman" w:cs="Times New Roman"/>
          <w:sz w:val="28"/>
          <w:szCs w:val="28"/>
          <w:lang w:val="en-US"/>
        </w:rPr>
        <w:t>DVD</w:t>
      </w:r>
      <w:r>
        <w:rPr>
          <w:rFonts w:ascii="Times New Roman" w:hAnsi="Times New Roman" w:cs="Times New Roman"/>
          <w:sz w:val="28"/>
          <w:szCs w:val="28"/>
        </w:rPr>
        <w:t xml:space="preserve"> фильмами, мультимедийными пособиями).</w:t>
      </w:r>
    </w:p>
    <w:p w:rsidR="00B55841" w:rsidRDefault="00B754D1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Лаборатории: Учебный кондитерский цех. </w:t>
      </w:r>
    </w:p>
    <w:p w:rsidR="00B55841" w:rsidRDefault="00B754D1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eastAsiaTheme="minorHAnsi" w:hAnsi="Times New Roman" w:cs="Times New Roman"/>
          <w:color w:val="000000"/>
          <w:sz w:val="28"/>
          <w:szCs w:val="28"/>
          <w:u w:val="single"/>
          <w:shd w:val="clear" w:color="auto" w:fill="FFFFFF"/>
          <w:lang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u w:val="single"/>
          <w:shd w:val="clear" w:color="auto" w:fill="FFFFFF"/>
          <w:lang w:eastAsia="en-US"/>
        </w:rPr>
        <w:t xml:space="preserve">Основное </w:t>
      </w:r>
      <w:r>
        <w:rPr>
          <w:rFonts w:ascii="Times New Roman" w:eastAsiaTheme="minorHAnsi" w:hAnsi="Times New Roman" w:cs="Times New Roman"/>
          <w:color w:val="000000"/>
          <w:sz w:val="28"/>
          <w:szCs w:val="28"/>
          <w:u w:val="single"/>
          <w:shd w:val="clear" w:color="auto" w:fill="FFFFFF"/>
          <w:lang w:eastAsia="en-US"/>
        </w:rPr>
        <w:t>и вспомогательное технологическое оборудование:</w:t>
      </w:r>
    </w:p>
    <w:p w:rsidR="00B55841" w:rsidRDefault="00B55841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eastAsiaTheme="minorHAnsi" w:hAnsi="Times New Roman" w:cs="Times New Roman"/>
          <w:color w:val="000000"/>
          <w:sz w:val="28"/>
          <w:szCs w:val="28"/>
          <w:u w:val="single"/>
          <w:shd w:val="clear" w:color="auto" w:fill="FFFFFF"/>
          <w:lang w:eastAsia="en-US"/>
        </w:rPr>
      </w:pPr>
    </w:p>
    <w:p w:rsidR="00B55841" w:rsidRDefault="00B754D1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eastAsiaTheme="minorHAnsi" w:hAnsi="Times New Roman" w:cs="Times New Roman"/>
          <w:color w:val="000000"/>
          <w:sz w:val="28"/>
          <w:szCs w:val="28"/>
          <w:u w:val="single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u w:val="single"/>
          <w:shd w:val="clear" w:color="auto" w:fill="FFFFFF"/>
          <w:lang w:eastAsia="en-US"/>
        </w:rPr>
        <w:t>Весы настольные электронные</w:t>
      </w:r>
    </w:p>
    <w:p w:rsidR="00B55841" w:rsidRDefault="00B754D1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eastAsiaTheme="minorHAnsi" w:hAnsi="Times New Roman" w:cs="Times New Roman"/>
          <w:color w:val="000000"/>
          <w:sz w:val="28"/>
          <w:szCs w:val="28"/>
          <w:u w:val="single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u w:val="single"/>
          <w:shd w:val="clear" w:color="auto" w:fill="FFFFFF"/>
          <w:lang w:eastAsia="en-US"/>
        </w:rPr>
        <w:t>Конвекционная  печь или жарочный шкаф</w:t>
      </w:r>
    </w:p>
    <w:p w:rsidR="00B55841" w:rsidRDefault="00B754D1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Микроволновая печь;</w:t>
      </w:r>
    </w:p>
    <w:p w:rsidR="00B55841" w:rsidRDefault="00B754D1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Расстоечный шкаф;</w:t>
      </w:r>
    </w:p>
    <w:p w:rsidR="00B55841" w:rsidRDefault="00B754D1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Плита электрическая;</w:t>
      </w:r>
    </w:p>
    <w:p w:rsidR="00B55841" w:rsidRDefault="00B754D1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Фритюрница;</w:t>
      </w:r>
    </w:p>
    <w:p w:rsidR="00B55841" w:rsidRDefault="00B754D1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Электрогриль (жарочная поверхность);</w:t>
      </w:r>
    </w:p>
    <w:p w:rsidR="00B55841" w:rsidRDefault="00B754D1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Шкаф холодильный;</w:t>
      </w:r>
    </w:p>
    <w:p w:rsidR="00B55841" w:rsidRDefault="00B754D1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Шкаф морозильный;</w:t>
      </w:r>
    </w:p>
    <w:p w:rsidR="00B55841" w:rsidRDefault="00B754D1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Шкаф шоковой заморозки;</w:t>
      </w:r>
    </w:p>
    <w:p w:rsidR="00B55841" w:rsidRDefault="00B754D1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Льдогенератор;</w:t>
      </w:r>
    </w:p>
    <w:p w:rsidR="00B55841" w:rsidRDefault="00B754D1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Тестораскаточная машина;</w:t>
      </w:r>
    </w:p>
    <w:p w:rsidR="00B55841" w:rsidRDefault="00B754D1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Планетарный миксер;</w:t>
      </w:r>
    </w:p>
    <w:p w:rsidR="00B55841" w:rsidRDefault="00B754D1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Блендер (ручной с дополнительной насадкой для взбивания);</w:t>
      </w:r>
    </w:p>
    <w:p w:rsidR="00B55841" w:rsidRDefault="00B754D1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Мясорубка;</w:t>
      </w:r>
    </w:p>
    <w:p w:rsidR="00B55841" w:rsidRDefault="00B754D1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Овощерезка или процессор кухонный;</w:t>
      </w:r>
    </w:p>
    <w:p w:rsidR="00B55841" w:rsidRDefault="00B754D1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Слайсер;</w:t>
      </w:r>
    </w:p>
    <w:p w:rsidR="00B55841" w:rsidRDefault="00B754D1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Куттер или бликсер (для тонкого измельчения продуктов) или процессор</w:t>
      </w:r>
    </w:p>
    <w:p w:rsidR="00B55841" w:rsidRDefault="00B754D1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кухонный;</w:t>
      </w:r>
    </w:p>
    <w:p w:rsidR="00B55841" w:rsidRDefault="00B754D1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Миксер для коктейлей;</w:t>
      </w:r>
    </w:p>
    <w:p w:rsidR="00B55841" w:rsidRDefault="00B754D1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Соковыжималки (для цитрусовых, универсальная);</w:t>
      </w:r>
    </w:p>
    <w:p w:rsidR="00B55841" w:rsidRDefault="00B754D1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Машина для вакуумной упаковки;</w:t>
      </w:r>
    </w:p>
    <w:p w:rsidR="00B55841" w:rsidRDefault="00B754D1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Кофемашина с капучинатором;</w:t>
      </w:r>
    </w:p>
    <w:p w:rsidR="00B55841" w:rsidRDefault="00B754D1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Кофемолка;</w:t>
      </w:r>
    </w:p>
    <w:p w:rsidR="00B55841" w:rsidRDefault="00B754D1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Газовая горелка (для карамелизации);</w:t>
      </w:r>
    </w:p>
    <w:p w:rsidR="00B55841" w:rsidRDefault="00B754D1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Набор инструментов для карвинга;</w:t>
      </w:r>
    </w:p>
    <w:p w:rsidR="00B55841" w:rsidRDefault="00B754D1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Овоскоп;</w:t>
      </w:r>
    </w:p>
    <w:p w:rsidR="00B55841" w:rsidRDefault="00B754D1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Стол производственный с моечной ванной;</w:t>
      </w:r>
    </w:p>
    <w:p w:rsidR="00B55841" w:rsidRDefault="00B754D1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Стеллаж передвижной;</w:t>
      </w:r>
    </w:p>
    <w:p w:rsidR="00B55841" w:rsidRDefault="00B754D1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Моечная ванна двухсекционная</w:t>
      </w:r>
    </w:p>
    <w:p w:rsidR="00B55841" w:rsidRDefault="00B55841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</w:p>
    <w:p w:rsidR="00B55841" w:rsidRDefault="00B754D1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shd w:val="clear" w:color="auto" w:fill="FFFFFF"/>
          <w:lang w:eastAsia="en-US"/>
        </w:rPr>
        <w:t>Лаборатория «</w:t>
      </w: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Учебный кондитерский цех»</w:t>
      </w:r>
    </w:p>
    <w:p w:rsidR="00B55841" w:rsidRDefault="00B55841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</w:p>
    <w:p w:rsidR="00B55841" w:rsidRDefault="00B754D1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u w:val="single"/>
          <w:shd w:val="clear" w:color="auto" w:fill="FFFFFF"/>
          <w:lang w:eastAsia="en-US"/>
        </w:rPr>
        <w:t xml:space="preserve">Рабочее место преподавателя </w:t>
      </w: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                       </w:t>
      </w:r>
    </w:p>
    <w:p w:rsidR="00B55841" w:rsidRDefault="00B55841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eastAsiaTheme="minorHAnsi" w:hAnsi="Times New Roman" w:cs="Times New Roman"/>
          <w:color w:val="000000"/>
          <w:sz w:val="28"/>
          <w:szCs w:val="28"/>
          <w:u w:val="single"/>
          <w:shd w:val="clear" w:color="auto" w:fill="FFFFFF"/>
          <w:lang w:eastAsia="en-US"/>
        </w:rPr>
      </w:pPr>
    </w:p>
    <w:p w:rsidR="00B55841" w:rsidRDefault="00B754D1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eastAsiaTheme="minorHAnsi" w:hAnsi="Times New Roman" w:cs="Times New Roman"/>
          <w:color w:val="000000"/>
          <w:sz w:val="28"/>
          <w:szCs w:val="28"/>
          <w:u w:val="single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u w:val="single"/>
          <w:shd w:val="clear" w:color="auto" w:fill="FFFFFF"/>
          <w:lang w:eastAsia="en-US"/>
        </w:rPr>
        <w:t>Место для презентации готовых хлебобулочных, мучных кондитерских</w:t>
      </w:r>
    </w:p>
    <w:p w:rsidR="00B55841" w:rsidRDefault="00B754D1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изделий (обеденный стол, стулья, шкаф для столовой посуды).</w:t>
      </w:r>
    </w:p>
    <w:p w:rsidR="00B55841" w:rsidRDefault="00B55841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</w:p>
    <w:p w:rsidR="00B55841" w:rsidRDefault="00B754D1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Технические средства обучения (компьютер, средства аудиовизуализации,</w:t>
      </w:r>
    </w:p>
    <w:p w:rsidR="00B55841" w:rsidRDefault="00B754D1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eastAsiaTheme="minorHAnsi" w:hAnsi="Times New Roman" w:cs="Times New Roman"/>
          <w:color w:val="000000"/>
          <w:sz w:val="28"/>
          <w:szCs w:val="28"/>
          <w:u w:val="single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мультимедийные и интерактивные обучающие материалы). </w:t>
      </w:r>
      <w:r>
        <w:rPr>
          <w:rFonts w:ascii="Times New Roman" w:eastAsiaTheme="minorHAnsi" w:hAnsi="Times New Roman" w:cs="Times New Roman"/>
          <w:color w:val="000000"/>
          <w:sz w:val="28"/>
          <w:szCs w:val="28"/>
          <w:u w:val="single"/>
          <w:shd w:val="clear" w:color="auto" w:fill="FFFFFF"/>
          <w:lang w:eastAsia="en-US"/>
        </w:rPr>
        <w:t>Основное и вспомогательное технологическое оборудование:</w:t>
      </w:r>
    </w:p>
    <w:p w:rsidR="00B55841" w:rsidRDefault="00B55841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eastAsiaTheme="minorHAnsi" w:hAnsi="Times New Roman" w:cs="Times New Roman"/>
          <w:color w:val="000000"/>
          <w:sz w:val="28"/>
          <w:szCs w:val="28"/>
          <w:u w:val="single"/>
          <w:shd w:val="clear" w:color="auto" w:fill="FFFFFF"/>
          <w:lang w:eastAsia="en-US"/>
        </w:rPr>
      </w:pPr>
    </w:p>
    <w:p w:rsidR="00B55841" w:rsidRDefault="00B754D1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Весы настольные электронные</w:t>
      </w:r>
    </w:p>
    <w:p w:rsidR="00B55841" w:rsidRDefault="00B754D1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Конвекционная печь</w:t>
      </w:r>
    </w:p>
    <w:p w:rsidR="00B55841" w:rsidRDefault="00B754D1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Микроволновая печь</w:t>
      </w:r>
    </w:p>
    <w:p w:rsidR="00B55841" w:rsidRDefault="00B754D1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Подовая печь (для пиццы)</w:t>
      </w:r>
    </w:p>
    <w:p w:rsidR="00B55841" w:rsidRDefault="00B754D1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Расстоечный шкаф</w:t>
      </w:r>
    </w:p>
    <w:p w:rsidR="00B55841" w:rsidRDefault="00B754D1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Плита электрическая</w:t>
      </w:r>
    </w:p>
    <w:p w:rsidR="00B55841" w:rsidRDefault="00B754D1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Шкаф холодильный</w:t>
      </w:r>
    </w:p>
    <w:p w:rsidR="00B55841" w:rsidRDefault="00B754D1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Шкаф морозильный</w:t>
      </w:r>
    </w:p>
    <w:p w:rsidR="00B55841" w:rsidRDefault="00B754D1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Шкаф шоковой заморозки</w:t>
      </w:r>
    </w:p>
    <w:p w:rsidR="00B55841" w:rsidRDefault="00B754D1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Фризер</w:t>
      </w:r>
    </w:p>
    <w:p w:rsidR="00B55841" w:rsidRDefault="00B754D1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Тестораскаточная машина (настольная)</w:t>
      </w:r>
    </w:p>
    <w:p w:rsidR="00B55841" w:rsidRDefault="00B754D1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Тестомесильная машина (настольная)</w:t>
      </w:r>
    </w:p>
    <w:p w:rsidR="00B55841" w:rsidRDefault="00B754D1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Миксер (погружной)</w:t>
      </w:r>
    </w:p>
    <w:p w:rsidR="00B55841" w:rsidRDefault="00B754D1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Мясорубка</w:t>
      </w:r>
    </w:p>
    <w:p w:rsidR="00B55841" w:rsidRDefault="00B754D1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Куттер или процессор кухонный</w:t>
      </w:r>
    </w:p>
    <w:p w:rsidR="00B55841" w:rsidRDefault="00B754D1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Соковыжималки (для цитрусовых, универсальная)</w:t>
      </w:r>
    </w:p>
    <w:p w:rsidR="00B55841" w:rsidRDefault="00B754D1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Пресс для пиццы</w:t>
      </w:r>
    </w:p>
    <w:p w:rsidR="00B55841" w:rsidRDefault="00B754D1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Лампа для карамели</w:t>
      </w:r>
    </w:p>
    <w:p w:rsidR="00B55841" w:rsidRDefault="00B754D1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Аппарат для темперирования шоколада</w:t>
      </w:r>
    </w:p>
    <w:p w:rsidR="00B55841" w:rsidRDefault="00B754D1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Газовая горелка (для карамелизации)</w:t>
      </w:r>
    </w:p>
    <w:p w:rsidR="00B55841" w:rsidRDefault="00B754D1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Термометр инфрокрасный</w:t>
      </w:r>
    </w:p>
    <w:p w:rsidR="00B55841" w:rsidRDefault="00B754D1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Термометр со щупом</w:t>
      </w:r>
    </w:p>
    <w:p w:rsidR="00B55841" w:rsidRDefault="00B754D1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Овоскоп</w:t>
      </w:r>
    </w:p>
    <w:p w:rsidR="00B55841" w:rsidRDefault="00B754D1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Машина для вакуумной упаковки</w:t>
      </w:r>
    </w:p>
    <w:p w:rsidR="00B55841" w:rsidRDefault="00B754D1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Производственный стол с моечной ванной</w:t>
      </w:r>
    </w:p>
    <w:p w:rsidR="00B55841" w:rsidRDefault="00B754D1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Производственный стол с деревянным покрытием</w:t>
      </w:r>
    </w:p>
    <w:p w:rsidR="00B55841" w:rsidRDefault="00B754D1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Производственный стол с мраморным покрытием (охлаждаемый)</w:t>
      </w:r>
    </w:p>
    <w:p w:rsidR="00B55841" w:rsidRDefault="00B754D1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Моечная ванна (двухсекционная)</w:t>
      </w:r>
    </w:p>
    <w:p w:rsidR="00B55841" w:rsidRDefault="00B754D1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Стеллаж передвижной</w:t>
      </w:r>
      <w:r w:rsidR="00673B06">
        <w:rPr>
          <w:rFonts w:ascii="Times New Roman" w:eastAsiaTheme="minorHAnsi" w:hAnsi="Times New Roman" w:cs="Times New Roman"/>
          <w:sz w:val="28"/>
          <w:szCs w:val="28"/>
          <w:lang w:eastAsia="en-US"/>
        </w:rPr>
        <w:pict>
          <v:shape id="_x0000_s1026" style="position:absolute;margin-left:129.75pt;margin-top:56.65pt;width:424.65pt;height:13.8pt;z-index:-251657216;mso-position-horizontal-relative:page;mso-position-vertical-relative:page;mso-width-relative:page;mso-height-relative:page" coordsize="8493,276" path="m,276r8493,l8493,,,,,276xe" stroked="f" strokeweight="1pt">
            <v:path arrowok="t"/>
            <w10:wrap anchorx="page" anchory="page"/>
          </v:shape>
        </w:pict>
      </w:r>
      <w:r w:rsidR="00673B06">
        <w:rPr>
          <w:rFonts w:ascii="Times New Roman" w:eastAsiaTheme="minorHAnsi" w:hAnsi="Times New Roman" w:cs="Times New Roman"/>
          <w:sz w:val="28"/>
          <w:szCs w:val="28"/>
          <w:lang w:eastAsia="en-US"/>
        </w:rPr>
        <w:pict>
          <v:shape id="_x0000_s1027" style="position:absolute;margin-left:129.75pt;margin-top:70.45pt;width:424.65pt;height:13.8pt;z-index:-251656192;mso-position-horizontal-relative:page;mso-position-vertical-relative:page;mso-width-relative:page;mso-height-relative:page" coordsize="8493,276" path="m,276r8493,l8493,,,,,276xe" stroked="f" strokeweight="1pt">
            <v:path arrowok="t"/>
            <w10:wrap anchorx="page" anchory="page"/>
          </v:shape>
        </w:pict>
      </w:r>
      <w:r w:rsidR="00673B06">
        <w:rPr>
          <w:rFonts w:ascii="Times New Roman" w:eastAsiaTheme="minorHAnsi" w:hAnsi="Times New Roman" w:cs="Times New Roman"/>
          <w:sz w:val="28"/>
          <w:szCs w:val="28"/>
          <w:lang w:eastAsia="en-US"/>
        </w:rPr>
        <w:pict>
          <v:shape id="_x0000_s1028" style="position:absolute;margin-left:129.75pt;margin-top:84.25pt;width:424.65pt;height:13.8pt;z-index:-251655168;mso-position-horizontal-relative:page;mso-position-vertical-relative:page;mso-width-relative:page;mso-height-relative:page" coordsize="8493,276" path="m,276r8493,l8493,,,,,276xe" stroked="f" strokeweight="1pt">
            <v:path arrowok="t"/>
            <w10:wrap anchorx="page" anchory="page"/>
          </v:shape>
        </w:pict>
      </w:r>
      <w:r w:rsidR="00673B06">
        <w:rPr>
          <w:rFonts w:ascii="Times New Roman" w:eastAsiaTheme="minorHAnsi" w:hAnsi="Times New Roman" w:cs="Times New Roman"/>
          <w:sz w:val="28"/>
          <w:szCs w:val="28"/>
          <w:lang w:eastAsia="en-US"/>
        </w:rPr>
        <w:pict>
          <v:shape id="_x0000_s1029" style="position:absolute;margin-left:129.75pt;margin-top:98.05pt;width:424.65pt;height:13.8pt;z-index:-251654144;mso-position-horizontal-relative:page;mso-position-vertical-relative:page;mso-width-relative:page;mso-height-relative:page" coordsize="8493,276" path="m,276r8493,l8493,,,,,276xe" stroked="f" strokeweight="1pt">
            <v:path arrowok="t"/>
            <w10:wrap anchorx="page" anchory="page"/>
          </v:shape>
        </w:pict>
      </w:r>
      <w:r w:rsidR="00673B06">
        <w:rPr>
          <w:rFonts w:ascii="Times New Roman" w:eastAsiaTheme="minorHAnsi" w:hAnsi="Times New Roman" w:cs="Times New Roman"/>
          <w:sz w:val="28"/>
          <w:szCs w:val="28"/>
          <w:lang w:eastAsia="en-US"/>
        </w:rPr>
        <w:pict>
          <v:shape id="_x0000_s1030" style="position:absolute;margin-left:129.75pt;margin-top:111.85pt;width:424.65pt;height:13.8pt;z-index:-251653120;mso-position-horizontal-relative:page;mso-position-vertical-relative:page;mso-width-relative:page;mso-height-relative:page" coordsize="8493,276" path="m,276r8493,l8493,,,,,276xe" stroked="f" strokeweight="1pt">
            <v:path arrowok="t"/>
            <w10:wrap anchorx="page" anchory="page"/>
          </v:shape>
        </w:pict>
      </w:r>
      <w:r w:rsidR="00673B06">
        <w:rPr>
          <w:rFonts w:ascii="Times New Roman" w:eastAsiaTheme="minorHAnsi" w:hAnsi="Times New Roman" w:cs="Times New Roman"/>
          <w:sz w:val="28"/>
          <w:szCs w:val="28"/>
          <w:lang w:eastAsia="en-US"/>
        </w:rPr>
        <w:pict>
          <v:shape id="_x0000_s1031" style="position:absolute;margin-left:129.75pt;margin-top:125.65pt;width:424.65pt;height:13.8pt;z-index:-251652096;mso-position-horizontal-relative:page;mso-position-vertical-relative:page;mso-width-relative:page;mso-height-relative:page" coordsize="8493,276" path="m,276r8493,l8493,,,,,276xe" stroked="f" strokeweight="1pt">
            <v:path arrowok="t"/>
            <w10:wrap anchorx="page" anchory="page"/>
          </v:shape>
        </w:pict>
      </w:r>
      <w:r w:rsidR="00673B06">
        <w:rPr>
          <w:rFonts w:ascii="Times New Roman" w:eastAsiaTheme="minorHAnsi" w:hAnsi="Times New Roman" w:cs="Times New Roman"/>
          <w:sz w:val="28"/>
          <w:szCs w:val="28"/>
          <w:lang w:eastAsia="en-US"/>
        </w:rPr>
        <w:pict>
          <v:shape id="_x0000_s1032" style="position:absolute;margin-left:129.75pt;margin-top:139.45pt;width:424.65pt;height:13.8pt;z-index:-251651072;mso-position-horizontal-relative:page;mso-position-vertical-relative:page;mso-width-relative:page;mso-height-relative:page" coordsize="8493,276" path="m,276r8493,l8493,,,,,276xe" stroked="f" strokeweight="1pt">
            <v:path arrowok="t"/>
            <w10:wrap anchorx="page" anchory="page"/>
          </v:shape>
        </w:pict>
      </w:r>
      <w:r w:rsidR="00673B06">
        <w:rPr>
          <w:rFonts w:ascii="Times New Roman" w:eastAsiaTheme="minorHAnsi" w:hAnsi="Times New Roman" w:cs="Times New Roman"/>
          <w:sz w:val="28"/>
          <w:szCs w:val="28"/>
          <w:lang w:eastAsia="en-US"/>
        </w:rPr>
        <w:pict>
          <v:shape id="_x0000_s1033" style="position:absolute;margin-left:129.75pt;margin-top:153.25pt;width:424.65pt;height:13.8pt;z-index:-251650048;mso-position-horizontal-relative:page;mso-position-vertical-relative:page;mso-width-relative:page;mso-height-relative:page" coordsize="8493,276" path="m,276r8493,l8493,,,,,276xe" stroked="f" strokeweight="1pt">
            <v:path arrowok="t"/>
            <w10:wrap anchorx="page" anchory="page"/>
          </v:shape>
        </w:pict>
      </w:r>
    </w:p>
    <w:p w:rsidR="00B55841" w:rsidRDefault="00673B06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pict>
          <v:shape id="_x0000_s1034" style="position:absolute;margin-left:129.75pt;margin-top:180.85pt;width:424.65pt;height:13.8pt;z-index:-251649024;mso-position-horizontal-relative:page;mso-position-vertical-relative:page;mso-width-relative:page;mso-height-relative:page" coordsize="8493,276" path="m,276r8493,l8493,,,,,276xe" stroked="f" strokeweight="1pt">
            <v:path arrowok="t"/>
            <w10:wrap anchorx="page" anchory="page"/>
          </v:shape>
        </w:pic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pict>
          <v:shape id="_x0000_s1035" style="position:absolute;margin-left:129.75pt;margin-top:194.65pt;width:424.65pt;height:13.8pt;z-index:-251648000;mso-position-horizontal-relative:page;mso-position-vertical-relative:page;mso-width-relative:page;mso-height-relative:page" coordsize="8493,276" path="m,276r8493,l8493,,,,,276xe" stroked="f" strokeweight="1pt">
            <v:path arrowok="t"/>
            <w10:wrap anchorx="page" anchory="page"/>
          </v:shape>
        </w:pic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pict>
          <v:shape id="_x0000_s1036" style="position:absolute;margin-left:129.75pt;margin-top:208.45pt;width:424.65pt;height:13.8pt;z-index:-251646976;mso-position-horizontal-relative:page;mso-position-vertical-relative:page;mso-width-relative:page;mso-height-relative:page" coordsize="8493,276" path="m,276r8493,l8493,,,,,276xe" stroked="f" strokeweight="1pt">
            <v:path arrowok="t"/>
            <w10:wrap anchorx="page" anchory="page"/>
          </v:shape>
        </w:pic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pict>
          <v:shape id="_x0000_s1037" style="position:absolute;margin-left:129.75pt;margin-top:222.25pt;width:424.65pt;height:13.8pt;z-index:-251645952;mso-position-horizontal-relative:page;mso-position-vertical-relative:page;mso-width-relative:page;mso-height-relative:page" coordsize="8493,276" path="m,276r8493,l8493,,,,,276xe" stroked="f" strokeweight="1pt">
            <v:path arrowok="t"/>
            <w10:wrap anchorx="page" anchory="page"/>
          </v:shape>
        </w:pic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pict>
          <v:shape id="_x0000_s1038" style="position:absolute;margin-left:129.75pt;margin-top:236.05pt;width:424.65pt;height:13.8pt;z-index:-251644928;mso-position-horizontal-relative:page;mso-position-vertical-relative:page;mso-width-relative:page;mso-height-relative:page" coordsize="8493,276" path="m,276r8493,l8493,,,,,276xe" stroked="f" strokeweight="1pt">
            <v:path arrowok="t"/>
            <w10:wrap anchorx="page" anchory="page"/>
          </v:shape>
        </w:pic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pict>
          <v:shape id="_x0000_s1039" style="position:absolute;margin-left:129.75pt;margin-top:249.85pt;width:424.65pt;height:13.8pt;z-index:-251643904;mso-position-horizontal-relative:page;mso-position-vertical-relative:page;mso-width-relative:page;mso-height-relative:page" coordsize="8493,276" path="m,276r8493,l8493,,,,,276xe" stroked="f" strokeweight="1pt">
            <v:path arrowok="t"/>
            <w10:wrap anchorx="page" anchory="page"/>
          </v:shape>
        </w:pic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pict>
          <v:shape id="_x0000_s1040" style="position:absolute;margin-left:129.75pt;margin-top:263.65pt;width:424.65pt;height:13.8pt;z-index:-251642880;mso-position-horizontal-relative:page;mso-position-vertical-relative:page;mso-width-relative:page;mso-height-relative:page" coordsize="8493,276" path="m,276r8493,l8493,,,,,276xe" stroked="f" strokeweight="1pt">
            <v:path arrowok="t"/>
            <w10:wrap anchorx="page" anchory="page"/>
          </v:shape>
        </w:pic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pict>
          <v:shape id="_x0000_s1041" style="position:absolute;margin-left:129.75pt;margin-top:277.45pt;width:424.65pt;height:13.85pt;z-index:-251641856;mso-position-horizontal-relative:page;mso-position-vertical-relative:page;mso-width-relative:page;mso-height-relative:page" coordsize="8493,277" path="m,276r8493,l8493,,,,,276xe" stroked="f" strokeweight="1pt">
            <v:path arrowok="t"/>
            <w10:wrap anchorx="page" anchory="page"/>
          </v:shape>
        </w:pic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pict>
          <v:shape id="_x0000_s1042" style="position:absolute;margin-left:129.75pt;margin-top:291.3pt;width:424.65pt;height:13.8pt;z-index:-251640832;mso-position-horizontal-relative:page;mso-position-vertical-relative:page;mso-width-relative:page;mso-height-relative:page" coordsize="8493,276" path="m,276r8493,l8493,,,,,276xe" stroked="f" strokeweight="1pt">
            <v:path arrowok="t"/>
            <w10:wrap anchorx="page" anchory="page"/>
          </v:shape>
        </w:pic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pict>
          <v:shape id="_x0000_s1043" style="position:absolute;margin-left:129.75pt;margin-top:305.1pt;width:424.65pt;height:13.8pt;z-index:-251639808;mso-position-horizontal-relative:page;mso-position-vertical-relative:page;mso-width-relative:page;mso-height-relative:page" coordsize="8493,276" path="m,276r8493,l8493,,,,,276xe" stroked="f" strokeweight="1pt">
            <v:path arrowok="t"/>
            <w10:wrap anchorx="page" anchory="page"/>
          </v:shape>
        </w:pic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pict>
          <v:shape id="_x0000_s1044" style="position:absolute;margin-left:83.65pt;margin-top:332.95pt;width:470.75pt;height:12.1pt;z-index:-251638784;mso-position-horizontal-relative:page;mso-position-vertical-relative:page;mso-width-relative:page;mso-height-relative:page" coordsize="9415,242" path="m,242r9415,l9415,,,,,242xe" stroked="f" strokeweight="1pt">
            <v:path arrowok="t"/>
            <w10:wrap anchorx="page" anchory="page"/>
          </v:shape>
        </w:pict>
      </w:r>
    </w:p>
    <w:p w:rsidR="00B55841" w:rsidRDefault="00B754D1">
      <w:pPr>
        <w:numPr>
          <w:ilvl w:val="1"/>
          <w:numId w:val="3"/>
        </w:numPr>
        <w:suppressAutoHyphens/>
        <w:spacing w:after="0" w:line="240" w:lineRule="auto"/>
        <w:jc w:val="both"/>
        <w:rPr>
          <w:rFonts w:ascii="Times New Roman" w:eastAsia="Droid Sans Fallback" w:hAnsi="Times New Roman" w:cs="Times New Roman"/>
          <w:b/>
          <w:bCs/>
          <w:sz w:val="28"/>
          <w:szCs w:val="28"/>
        </w:rPr>
      </w:pPr>
      <w:r>
        <w:rPr>
          <w:rFonts w:ascii="Times New Roman" w:eastAsia="Droid Sans Fallback" w:hAnsi="Times New Roman" w:cs="Times New Roman"/>
          <w:b/>
          <w:bCs/>
          <w:sz w:val="28"/>
          <w:szCs w:val="28"/>
        </w:rPr>
        <w:t>Информационное обеспечение реализации программы</w:t>
      </w:r>
    </w:p>
    <w:p w:rsidR="00277534" w:rsidRDefault="00277534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Droid Sans Fallback" w:hAnsi="Times New Roman" w:cs="Times New Roman"/>
          <w:bCs/>
          <w:sz w:val="28"/>
          <w:szCs w:val="28"/>
        </w:rPr>
      </w:pPr>
    </w:p>
    <w:p w:rsidR="00277534" w:rsidRPr="00277534" w:rsidRDefault="00277534" w:rsidP="00277534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Droid Sans Fallback" w:hAnsi="Times New Roman" w:cs="Times New Roman"/>
          <w:bCs/>
          <w:sz w:val="28"/>
          <w:szCs w:val="28"/>
        </w:rPr>
      </w:pPr>
      <w:r w:rsidRPr="00277534">
        <w:rPr>
          <w:rFonts w:ascii="Times New Roman" w:eastAsia="Droid Sans Fallback" w:hAnsi="Times New Roman" w:cs="Times New Roman"/>
          <w:bCs/>
          <w:sz w:val="28"/>
          <w:szCs w:val="28"/>
        </w:rPr>
        <w:t xml:space="preserve">Источники, приведенные ниже, имеются в библиотеке техникума на бумажных носителях, в электронном виде и в электронно-библиотечных системах (ЭБС): «ЭБС Лань» и др., к которым имеется подписка на текущий учебный год. В случае временного перевода обучающихся на дистанционное обучение с применением электронных учебных изданий по дисциплинам (модулям) техникум обеспечивает возможность доступа к ресурсам </w:t>
      </w:r>
      <w:r w:rsidRPr="00277534">
        <w:rPr>
          <w:rFonts w:ascii="Times New Roman" w:eastAsia="Droid Sans Fallback" w:hAnsi="Times New Roman" w:cs="Times New Roman"/>
          <w:bCs/>
          <w:sz w:val="28"/>
          <w:szCs w:val="28"/>
        </w:rPr>
        <w:lastRenderedPageBreak/>
        <w:t>электронно-библиотечной системы (электронной библиотеке)для каждого обучающегося.</w:t>
      </w:r>
    </w:p>
    <w:p w:rsidR="00277534" w:rsidRPr="00277534" w:rsidRDefault="00277534" w:rsidP="00277534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Droid Sans Fallback" w:hAnsi="Times New Roman" w:cs="Times New Roman"/>
          <w:bCs/>
          <w:sz w:val="28"/>
          <w:szCs w:val="28"/>
        </w:rPr>
      </w:pPr>
    </w:p>
    <w:p w:rsidR="00277534" w:rsidRPr="00277534" w:rsidRDefault="00277534" w:rsidP="00277534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Droid Sans Fallback" w:hAnsi="Times New Roman" w:cs="Times New Roman"/>
          <w:bCs/>
          <w:sz w:val="28"/>
          <w:szCs w:val="28"/>
        </w:rPr>
      </w:pPr>
      <w:r w:rsidRPr="00277534">
        <w:rPr>
          <w:rFonts w:ascii="Times New Roman" w:eastAsia="Droid Sans Fallback" w:hAnsi="Times New Roman" w:cs="Times New Roman"/>
          <w:bCs/>
          <w:sz w:val="28"/>
          <w:szCs w:val="28"/>
        </w:rPr>
        <w:t>Режим доступа:</w:t>
      </w:r>
    </w:p>
    <w:p w:rsidR="00277534" w:rsidRPr="00277534" w:rsidRDefault="00277534" w:rsidP="00277534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Droid Sans Fallback" w:hAnsi="Times New Roman" w:cs="Times New Roman"/>
          <w:bCs/>
          <w:sz w:val="28"/>
          <w:szCs w:val="28"/>
        </w:rPr>
      </w:pPr>
      <w:hyperlink r:id="rId11" w:history="1">
        <w:r w:rsidRPr="00277534">
          <w:rPr>
            <w:rStyle w:val="a8"/>
            <w:rFonts w:ascii="Times New Roman" w:eastAsia="Droid Sans Fallback" w:hAnsi="Times New Roman"/>
            <w:bCs/>
            <w:sz w:val="28"/>
            <w:szCs w:val="28"/>
          </w:rPr>
          <w:t>ЭБС Лань</w:t>
        </w:r>
      </w:hyperlink>
    </w:p>
    <w:p w:rsidR="00277534" w:rsidRDefault="00277534" w:rsidP="00277534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Droid Sans Fallback" w:hAnsi="Times New Roman" w:cs="Times New Roman"/>
          <w:bCs/>
          <w:sz w:val="28"/>
          <w:szCs w:val="28"/>
        </w:rPr>
      </w:pPr>
      <w:hyperlink r:id="rId12" w:history="1">
        <w:r w:rsidRPr="00277534">
          <w:rPr>
            <w:rStyle w:val="a8"/>
            <w:rFonts w:ascii="Times New Roman" w:eastAsia="Droid Sans Fallback" w:hAnsi="Times New Roman"/>
            <w:bCs/>
            <w:sz w:val="28"/>
            <w:szCs w:val="28"/>
          </w:rPr>
          <w:t>Образовательная платформа Юрайт. Для вузов и ссузов.</w:t>
        </w:r>
      </w:hyperlink>
    </w:p>
    <w:p w:rsidR="00277534" w:rsidRPr="00277534" w:rsidRDefault="00277534" w:rsidP="00277534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Droid Sans Fallback" w:hAnsi="Times New Roman" w:cs="Times New Roman"/>
          <w:bCs/>
          <w:sz w:val="28"/>
          <w:szCs w:val="28"/>
        </w:rPr>
      </w:pPr>
      <w:bookmarkStart w:id="0" w:name="_GoBack"/>
      <w:bookmarkEnd w:id="0"/>
    </w:p>
    <w:p w:rsidR="00B55841" w:rsidRDefault="00B754D1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Droid Sans Fallback" w:hAnsi="Times New Roman" w:cs="Times New Roman"/>
          <w:b/>
          <w:bCs/>
          <w:sz w:val="28"/>
          <w:szCs w:val="28"/>
        </w:rPr>
        <w:t xml:space="preserve"> Основная литература: </w:t>
      </w:r>
    </w:p>
    <w:p w:rsidR="00B55841" w:rsidRDefault="00B754D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1.Бурчакова И.Ю. Организация и ведение процессов приготовления, оформления и подготовка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 / учебник для студ. учреждений сред. проф. образования / И.Ю. Бурчакова, С.В. Ермилова. – 3-е изд., стер. – М. : Издательский центр «Академия»,2018. – 384с.</w:t>
      </w:r>
    </w:p>
    <w:p w:rsidR="00B55841" w:rsidRDefault="00B754D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2.Лутошкина Г.Г. Техническое оснащение и организация рабочего места : учебник для студ. учреждений сред. проф. образования / Г.Г. Лутошкина, Ж.С. Анохина. – 5-е изд., стер. – М. : Издательский центр «Академия», 2019. – 240с.</w:t>
      </w:r>
    </w:p>
    <w:p w:rsidR="00B55841" w:rsidRDefault="00B754D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3. Епифанова М.В. Товароведение продовольственных  товаров : учеб. для студ. учрежений сред. проф. образования /  М.В. Епифанова. – 2-е изд., стер. – М. : Издательский центр «Академия» , 2019. – 208с.</w:t>
      </w:r>
    </w:p>
    <w:p w:rsidR="00B55841" w:rsidRDefault="00B754D1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Дополнительная литература</w:t>
      </w:r>
    </w:p>
    <w:p w:rsidR="00B55841" w:rsidRDefault="00B754D1">
      <w:pPr>
        <w:widowControl w:val="0"/>
        <w:numPr>
          <w:ilvl w:val="0"/>
          <w:numId w:val="4"/>
        </w:numPr>
        <w:tabs>
          <w:tab w:val="left" w:pos="317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Бутейкис Н.Г. Технология приготовления мучных кондитерских изделий. -11-е изд., стер. - М.: Академия, 2010. - 336 с.</w:t>
      </w:r>
    </w:p>
    <w:p w:rsidR="00B55841" w:rsidRDefault="00B754D1">
      <w:pPr>
        <w:widowControl w:val="0"/>
        <w:numPr>
          <w:ilvl w:val="0"/>
          <w:numId w:val="4"/>
        </w:numPr>
        <w:tabs>
          <w:tab w:val="left" w:pos="317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Дубровская Н.И. Технология приготовления мучных кондитерских изделий: Рабочая тетрадь: в 2 ч. Часть 1.. -4-е изд., испр. - М.: Академия, 2010. - 112 с.</w:t>
      </w:r>
    </w:p>
    <w:p w:rsidR="00B55841" w:rsidRDefault="00B754D1">
      <w:pPr>
        <w:widowControl w:val="0"/>
        <w:numPr>
          <w:ilvl w:val="0"/>
          <w:numId w:val="4"/>
        </w:numPr>
        <w:tabs>
          <w:tab w:val="left" w:pos="317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Дубровская Н.И. Технология приготовления мучных кондитерских изделий: Рабочая тетрадь: в 2 ч. Часть 2. -4-е изд., испр. - М.: Академия, 2012. - 112 с.</w:t>
      </w:r>
    </w:p>
    <w:p w:rsidR="00B55841" w:rsidRDefault="00B754D1">
      <w:pPr>
        <w:widowControl w:val="0"/>
        <w:numPr>
          <w:ilvl w:val="0"/>
          <w:numId w:val="4"/>
        </w:numPr>
        <w:tabs>
          <w:tab w:val="left" w:pos="317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Электронный образовательный ресурс.Приготовление хлебобулочных, мучных и кондитерских изделий (электронное приложение). Академия, 2012.</w:t>
      </w:r>
    </w:p>
    <w:p w:rsidR="00B55841" w:rsidRDefault="00B754D1">
      <w:pPr>
        <w:widowControl w:val="0"/>
        <w:numPr>
          <w:ilvl w:val="0"/>
          <w:numId w:val="4"/>
        </w:numPr>
        <w:tabs>
          <w:tab w:val="left" w:pos="317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Ермилова С.В., Соколова Е.И. Торты, пирожные и десерты. -4-е изд., стер. - М.: Академия, 2011. - 80 с.</w:t>
      </w:r>
    </w:p>
    <w:p w:rsidR="00B55841" w:rsidRDefault="00B754D1">
      <w:pPr>
        <w:widowControl w:val="0"/>
        <w:numPr>
          <w:ilvl w:val="0"/>
          <w:numId w:val="4"/>
        </w:numPr>
        <w:tabs>
          <w:tab w:val="left" w:pos="317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6 . Ермилова С.В. Приготовление хлебобулочных, мучных и кондитерских изделий. - 1-е изд. - : Академия, 2011. - 336 с.</w:t>
      </w:r>
    </w:p>
    <w:p w:rsidR="00B55841" w:rsidRDefault="00B754D1">
      <w:pPr>
        <w:widowControl w:val="0"/>
        <w:numPr>
          <w:ilvl w:val="0"/>
          <w:numId w:val="4"/>
        </w:numPr>
        <w:tabs>
          <w:tab w:val="left" w:pos="317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Семиряжко Т.Г., Дерюгина М.Ю. Кулинария: контрольные материалы. -4-е изд., стер. - М.: Академия, 2011. - 208 с.</w:t>
      </w:r>
    </w:p>
    <w:p w:rsidR="00B55841" w:rsidRDefault="00B754D1">
      <w:pPr>
        <w:widowControl w:val="0"/>
        <w:numPr>
          <w:ilvl w:val="0"/>
          <w:numId w:val="4"/>
        </w:numPr>
        <w:tabs>
          <w:tab w:val="left" w:pos="317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 xml:space="preserve"> Татарская Л.Л., Анфимова Н.А. Лабораторно-практические работы для поваров и кондитеров. -10-е изд., стер. - М.: Академия, 2010. - 112 с.</w:t>
      </w:r>
    </w:p>
    <w:p w:rsidR="00B55841" w:rsidRDefault="00B754D1">
      <w:pPr>
        <w:widowControl w:val="0"/>
        <w:numPr>
          <w:ilvl w:val="0"/>
          <w:numId w:val="4"/>
        </w:numPr>
        <w:tabs>
          <w:tab w:val="left" w:pos="317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Андросов В.П., Пыжова Т.В., Еськова Л.Е., Майданюк Т.В., Маркова Т.И. Производственное обучение профессии «Кондитер»: в 2 ч. Ч.1 -4-е изд., стер. - М.: Академия, 2010. - 208 с.</w:t>
      </w:r>
    </w:p>
    <w:p w:rsidR="00B55841" w:rsidRDefault="00B754D1">
      <w:pPr>
        <w:widowControl w:val="0"/>
        <w:numPr>
          <w:ilvl w:val="0"/>
          <w:numId w:val="4"/>
        </w:numPr>
        <w:tabs>
          <w:tab w:val="left" w:pos="317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Андросов В.П., Пыжова Т.В., Беломестная Н.Н., Доценко Н.В. Производственное обучение профессии «Кондитер»: в 2 ч. Ч.2 -4-е изд., стер. - М.: Академия, 2010. - 192 с.</w:t>
      </w:r>
    </w:p>
    <w:p w:rsidR="00B55841" w:rsidRDefault="00B754D1">
      <w:pPr>
        <w:widowControl w:val="0"/>
        <w:numPr>
          <w:ilvl w:val="0"/>
          <w:numId w:val="4"/>
        </w:numPr>
        <w:tabs>
          <w:tab w:val="left" w:pos="317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Дубровская Н.И. Кулинария: лабораторный практикум. -4-е изд., стер. - М.: Академия, 2014. - 240 с.</w:t>
      </w:r>
    </w:p>
    <w:p w:rsidR="00B55841" w:rsidRDefault="00B754D1">
      <w:pPr>
        <w:widowControl w:val="0"/>
        <w:numPr>
          <w:ilvl w:val="0"/>
          <w:numId w:val="4"/>
        </w:numPr>
        <w:tabs>
          <w:tab w:val="left" w:pos="317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Козлова С.Н., Фединишина Е.Ю. Кулинарная характеристика блюд. -5-е изд., стер. - М.: Академия, 2010. - 192 с.</w:t>
      </w:r>
    </w:p>
    <w:p w:rsidR="00B55841" w:rsidRDefault="00B754D1">
      <w:pPr>
        <w:widowControl w:val="0"/>
        <w:numPr>
          <w:ilvl w:val="0"/>
          <w:numId w:val="4"/>
        </w:numPr>
        <w:tabs>
          <w:tab w:val="left" w:pos="317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Потапова И.И., Корнеева Н.В. Изделия из теста. -4-е изд., стер. - М.: Академия, 2013. - 64 с.</w:t>
      </w:r>
    </w:p>
    <w:p w:rsidR="00B55841" w:rsidRDefault="00B754D1">
      <w:pPr>
        <w:widowControl w:val="0"/>
        <w:numPr>
          <w:ilvl w:val="0"/>
          <w:numId w:val="4"/>
        </w:numPr>
        <w:tabs>
          <w:tab w:val="left" w:pos="317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Ермилова С.В., Соколова Е.И. Мучные кондитерские изделия из дрожжевого теста. -2-е изд., стер. - М.: Академия, 2009. - 64 с.</w:t>
      </w:r>
    </w:p>
    <w:p w:rsidR="00B55841" w:rsidRDefault="00B754D1">
      <w:pPr>
        <w:widowControl w:val="0"/>
        <w:numPr>
          <w:ilvl w:val="0"/>
          <w:numId w:val="4"/>
        </w:numPr>
        <w:tabs>
          <w:tab w:val="left" w:pos="317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Елхина В.Д. Механическое оборудование предприятий общественного питания. Справочник. -4-е изд., доп. - М.: Академия, 2011. - 336 с.</w:t>
      </w:r>
    </w:p>
    <w:p w:rsidR="00B55841" w:rsidRDefault="00B754D1">
      <w:pPr>
        <w:widowControl w:val="0"/>
        <w:numPr>
          <w:ilvl w:val="0"/>
          <w:numId w:val="4"/>
        </w:numPr>
        <w:tabs>
          <w:tab w:val="left" w:pos="317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Иванова И.Н. Рисование и лепка. -4-е изд., стер. - М.: Академия, 2012. - 160 с.</w:t>
      </w:r>
    </w:p>
    <w:p w:rsidR="00B55841" w:rsidRDefault="00B754D1">
      <w:pPr>
        <w:widowControl w:val="0"/>
        <w:numPr>
          <w:ilvl w:val="0"/>
          <w:numId w:val="4"/>
        </w:numPr>
        <w:tabs>
          <w:tab w:val="left" w:pos="317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Харченко Н.Э. Сборник рецептур блюд и кулинарных изделий. -8-е изд., стер. - М.: Академия, 2004. - 512 с.</w:t>
      </w:r>
    </w:p>
    <w:p w:rsidR="00B55841" w:rsidRDefault="00B754D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Мармузова Л.В. Технология хлебопекарного производства: Сырье и материалы. - 4-е изд., стер. - М.: Академия, 2010. - 288 с.</w:t>
      </w:r>
    </w:p>
    <w:p w:rsidR="00B55841" w:rsidRDefault="00B55841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5841" w:rsidRDefault="00B754D1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3.3. Кадровое обеспечение образовательного процесса</w:t>
      </w:r>
    </w:p>
    <w:p w:rsidR="00B55841" w:rsidRDefault="00B754D1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 </w:t>
      </w:r>
    </w:p>
    <w:p w:rsidR="00B55841" w:rsidRDefault="00B754D1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Квалификация педагогических работников образовательной организации должна отвечать квалификационным требованиям, указанным в профессиональных стандартах «Повар», «Педагог профессионального обучения, профессионального образования и дополнительного профессионального образования». </w:t>
      </w:r>
    </w:p>
    <w:p w:rsidR="00B55841" w:rsidRDefault="00B754D1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Педагогические работники получают дополнительное профессиональное образование по программам повышения квалификации, в том числе в форме </w:t>
      </w:r>
      <w:r>
        <w:rPr>
          <w:rFonts w:ascii="Times New Roman" w:hAnsi="Times New Roman" w:cs="Times New Roman"/>
          <w:sz w:val="28"/>
          <w:szCs w:val="28"/>
        </w:rPr>
        <w:lastRenderedPageBreak/>
        <w:t>стажировки в организациях, направление деятельности которых соответствует области профессиональной деятельности, указанной в пункте 1.5 ФГОС СПО профессии  43.01.09 Повар,  кондитер, не реже 1 раза в 3 года с учетом расширения спектра профессиональных компетенций</w:t>
      </w:r>
    </w:p>
    <w:p w:rsidR="00B55841" w:rsidRDefault="00B55841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5841" w:rsidRDefault="00B5584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5841" w:rsidRDefault="00B754D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</w:t>
      </w:r>
    </w:p>
    <w:p w:rsidR="00B55841" w:rsidRDefault="00B5584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  <w:sectPr w:rsidR="00B55841">
          <w:footerReference w:type="even" r:id="rId13"/>
          <w:footerReference w:type="default" r:id="rId14"/>
          <w:pgSz w:w="11906" w:h="16838"/>
          <w:pgMar w:top="1134" w:right="567" w:bottom="1134" w:left="1985" w:header="708" w:footer="708" w:gutter="0"/>
          <w:cols w:space="708"/>
          <w:docGrid w:linePitch="360"/>
        </w:sectPr>
      </w:pPr>
    </w:p>
    <w:p w:rsidR="00B55841" w:rsidRDefault="00B754D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4. Контроль и оценка результатов освоения профессионального модуля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7"/>
        <w:gridCol w:w="3827"/>
      </w:tblGrid>
      <w:tr w:rsidR="00B55841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1" w:rsidRDefault="00B754D1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Результаты обучения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41" w:rsidRDefault="00B754D1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Формы и методы контроля </w:t>
            </w:r>
          </w:p>
          <w:p w:rsidR="00B55841" w:rsidRDefault="00B754D1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 оценки результатов обучения</w:t>
            </w:r>
          </w:p>
        </w:tc>
      </w:tr>
      <w:tr w:rsidR="00B55841">
        <w:trPr>
          <w:trHeight w:val="6960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841" w:rsidRDefault="00B754D1">
            <w:pPr>
              <w:spacing w:after="0" w:line="259" w:lineRule="auto"/>
              <w:ind w:firstLine="54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Практический опыт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</w:r>
          </w:p>
          <w:p w:rsidR="00B55841" w:rsidRDefault="00B754D1">
            <w:pPr>
              <w:spacing w:after="0" w:line="259" w:lineRule="auto"/>
              <w:ind w:firstLine="5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подготовке, уборке рабочего места, выборе, подготовке к работе, безопасной эксплуатации технологического оборудования, производственного инвентаря, инструментов, весоизмерительных приборов;</w:t>
            </w:r>
          </w:p>
          <w:p w:rsidR="00B55841" w:rsidRDefault="00B754D1">
            <w:pPr>
              <w:spacing w:after="0" w:line="259" w:lineRule="auto"/>
              <w:ind w:firstLine="5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выборе, оценке качества, безопасности продуктов, полуфабрикатов;</w:t>
            </w:r>
          </w:p>
          <w:p w:rsidR="00B55841" w:rsidRDefault="00B754D1">
            <w:pPr>
              <w:spacing w:after="0" w:line="259" w:lineRule="auto"/>
              <w:ind w:firstLine="5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приготовлении, хранении фаршей, начинок, отделочных полуфабрикатов;</w:t>
            </w:r>
          </w:p>
          <w:p w:rsidR="00B55841" w:rsidRDefault="00B754D1">
            <w:pPr>
              <w:spacing w:after="0" w:line="259" w:lineRule="auto"/>
              <w:ind w:firstLine="5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подготовке отделочных полуфабрикатов промышленного производства;</w:t>
            </w:r>
          </w:p>
          <w:p w:rsidR="00B55841" w:rsidRDefault="00B754D1">
            <w:pPr>
              <w:spacing w:after="0" w:line="259" w:lineRule="auto"/>
              <w:ind w:firstLine="5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приготовлении, подготовке к реализации хлебобулочных, мучных кондитерских изделий, в том числе региональных;</w:t>
            </w:r>
          </w:p>
          <w:p w:rsidR="00B55841" w:rsidRDefault="00B754D1">
            <w:pPr>
              <w:spacing w:after="0" w:line="259" w:lineRule="auto"/>
              <w:ind w:firstLine="5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порционировании (комплектовании), эстетичной упаковке на вынос, хранении с учетом требований к безопасности;</w:t>
            </w:r>
          </w:p>
          <w:p w:rsidR="00B55841" w:rsidRDefault="00B754D1">
            <w:pPr>
              <w:spacing w:after="0" w:line="259" w:lineRule="auto"/>
              <w:ind w:firstLine="5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ведении расчетов с потребителями.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B55841" w:rsidRDefault="00B754D1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Текущий контроль: </w:t>
            </w:r>
          </w:p>
          <w:p w:rsidR="00B55841" w:rsidRDefault="00B754D1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Дневник производственной практики</w:t>
            </w:r>
          </w:p>
          <w:p w:rsidR="00B55841" w:rsidRDefault="00B754D1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Аттестационный лист</w:t>
            </w:r>
          </w:p>
          <w:p w:rsidR="00B55841" w:rsidRDefault="00B754D1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 Отчет по производственной практике </w:t>
            </w:r>
          </w:p>
          <w:p w:rsidR="00B55841" w:rsidRDefault="00B55841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55841" w:rsidRDefault="00B754D1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Промежуточная аттестация:  </w:t>
            </w:r>
          </w:p>
          <w:p w:rsidR="00B55841" w:rsidRDefault="00B754D1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зачет по производственной практике </w:t>
            </w:r>
          </w:p>
          <w:p w:rsidR="00B55841" w:rsidRDefault="00B754D1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квалификационный экзамен по ПМ.05 </w:t>
            </w:r>
          </w:p>
          <w:p w:rsidR="00B55841" w:rsidRDefault="00B55841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55841" w:rsidRDefault="00B55841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55841">
        <w:trPr>
          <w:trHeight w:val="1698"/>
        </w:trPr>
        <w:tc>
          <w:tcPr>
            <w:tcW w:w="64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55841" w:rsidRDefault="00B754D1">
            <w:pPr>
              <w:spacing w:after="0" w:line="259" w:lineRule="auto"/>
              <w:ind w:firstLine="54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Умения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</w:r>
          </w:p>
          <w:p w:rsidR="00B55841" w:rsidRDefault="00B754D1">
            <w:pPr>
              <w:spacing w:after="0" w:line="259" w:lineRule="auto"/>
              <w:ind w:firstLine="5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рационально организовывать, проводить уборку рабочего места, выбирать, подготавливать, безопасно эксплуатировать технологическое оборудование, производственный инвентарь, инструменты, весоизмерительные приборы с учетом инструкций и регламентов;</w:t>
            </w:r>
          </w:p>
          <w:p w:rsidR="00B55841" w:rsidRDefault="00B754D1">
            <w:pPr>
              <w:spacing w:after="0" w:line="259" w:lineRule="auto"/>
              <w:ind w:firstLine="5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соблюдать правила сочетаемости, взаимозаменяемости продуктов, подготовки и применения пряностей и приправ;</w:t>
            </w:r>
          </w:p>
          <w:p w:rsidR="00B55841" w:rsidRDefault="00B754D1">
            <w:pPr>
              <w:spacing w:after="0" w:line="259" w:lineRule="auto"/>
              <w:ind w:firstLine="5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выбирать, применять, комбинировать способы подготовки сырья, замеса теста, приготовления фаршей, начинок, отделочных полуфабрикатов, формования,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выпечки, отделки хлебобулочных, мучных кондитерских изделий;</w:t>
            </w:r>
          </w:p>
          <w:p w:rsidR="00B55841" w:rsidRDefault="00B754D1">
            <w:pPr>
              <w:spacing w:after="0" w:line="259" w:lineRule="auto"/>
              <w:ind w:firstLine="5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хранить, порционировать (комплектовать), эстетично упаковывать на вынос готовые изделия с учетом требований к безопасности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B55841" w:rsidRDefault="00B754D1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Текущий контроль: </w:t>
            </w:r>
          </w:p>
          <w:p w:rsidR="00B55841" w:rsidRDefault="00B754D1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выполнение практических работ ;</w:t>
            </w:r>
          </w:p>
          <w:p w:rsidR="00B55841" w:rsidRDefault="00B754D1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выполнение лабораторных работ </w:t>
            </w:r>
          </w:p>
          <w:p w:rsidR="00B55841" w:rsidRDefault="00B754D1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аттестационный лист по учебной практике</w:t>
            </w:r>
          </w:p>
          <w:p w:rsidR="00B55841" w:rsidRDefault="00B754D1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Промежуточная аттестация:  </w:t>
            </w:r>
          </w:p>
          <w:p w:rsidR="00B55841" w:rsidRDefault="00B754D1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зачет по учебной практике; </w:t>
            </w:r>
          </w:p>
          <w:p w:rsidR="00B55841" w:rsidRDefault="00B754D1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зачет комплексный МДК.05.01, </w:t>
            </w:r>
          </w:p>
          <w:p w:rsidR="00B55841" w:rsidRDefault="00B754D1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-- квалификационный экзамен по ПМ.05 </w:t>
            </w:r>
          </w:p>
          <w:p w:rsidR="00B55841" w:rsidRDefault="00B55841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B55841" w:rsidRDefault="00B55841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B55841">
        <w:trPr>
          <w:trHeight w:val="3280"/>
        </w:trPr>
        <w:tc>
          <w:tcPr>
            <w:tcW w:w="64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841" w:rsidRDefault="00B55841">
            <w:pPr>
              <w:spacing w:after="0" w:line="259" w:lineRule="auto"/>
              <w:ind w:firstLine="54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B55841" w:rsidRDefault="00B55841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B55841">
        <w:trPr>
          <w:trHeight w:val="7059"/>
        </w:trPr>
        <w:tc>
          <w:tcPr>
            <w:tcW w:w="6487" w:type="dxa"/>
            <w:tcBorders>
              <w:left w:val="single" w:sz="4" w:space="0" w:color="auto"/>
              <w:right w:val="single" w:sz="4" w:space="0" w:color="auto"/>
            </w:tcBorders>
          </w:tcPr>
          <w:p w:rsidR="00B55841" w:rsidRDefault="00B754D1">
            <w:pPr>
              <w:spacing w:after="0" w:line="259" w:lineRule="auto"/>
              <w:ind w:firstLine="54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>Знания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</w:r>
          </w:p>
          <w:p w:rsidR="00B55841" w:rsidRDefault="00B754D1">
            <w:pPr>
              <w:spacing w:after="0" w:line="259" w:lineRule="auto"/>
              <w:ind w:firstLine="5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требования охраны труда, пожарной безопасности, производственной санитарии и личной гигиены в организациях питания;</w:t>
            </w:r>
          </w:p>
          <w:p w:rsidR="00B55841" w:rsidRDefault="00B754D1">
            <w:pPr>
              <w:spacing w:after="0" w:line="259" w:lineRule="auto"/>
              <w:ind w:firstLine="5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  <w:p w:rsidR="00B55841" w:rsidRDefault="00B754D1">
            <w:pPr>
              <w:spacing w:after="0" w:line="259" w:lineRule="auto"/>
              <w:ind w:firstLine="5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ассортимент, рецептуры, требования к качеству, условия и сроки хранения хлебобулочных, мучных кондитерских изделий;</w:t>
            </w:r>
          </w:p>
          <w:p w:rsidR="00B55841" w:rsidRDefault="00B754D1">
            <w:pPr>
              <w:spacing w:after="0" w:line="259" w:lineRule="auto"/>
              <w:ind w:firstLine="5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методы подготовки сырья, продуктов, приготовления теста, отделочных полуфабрикатов, формовки, варианты оформления, правила и способы презентации хлебобулочных, мучных кондитерских изделий, в том числе региональных;</w:t>
            </w:r>
          </w:p>
          <w:p w:rsidR="00B55841" w:rsidRDefault="00B754D1">
            <w:pPr>
              <w:spacing w:after="0" w:line="259" w:lineRule="auto"/>
              <w:ind w:firstLine="5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правила применения ароматических, красящих веществ, сухих смесей и готовых отделочных полуфабрикатов промышленного производства;</w:t>
            </w:r>
          </w:p>
          <w:p w:rsidR="00B55841" w:rsidRDefault="00B754D1">
            <w:pPr>
              <w:spacing w:after="0" w:line="259" w:lineRule="auto"/>
              <w:ind w:firstLine="5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способы сокращения потерь и сохранения пищевой ценности продуктов при приготовлении</w:t>
            </w:r>
          </w:p>
          <w:p w:rsidR="00B55841" w:rsidRDefault="00B55841">
            <w:pPr>
              <w:spacing w:after="0" w:line="259" w:lineRule="auto"/>
              <w:ind w:firstLine="5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55841" w:rsidRDefault="00B55841">
            <w:pPr>
              <w:spacing w:after="0" w:line="259" w:lineRule="auto"/>
              <w:ind w:firstLine="54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B55841" w:rsidRDefault="00B754D1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Текущий контроль: </w:t>
            </w:r>
          </w:p>
          <w:p w:rsidR="00B55841" w:rsidRDefault="00B754D1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устный порос</w:t>
            </w:r>
          </w:p>
          <w:p w:rsidR="00B55841" w:rsidRDefault="00B754D1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-тестирование </w:t>
            </w:r>
          </w:p>
          <w:p w:rsidR="00B55841" w:rsidRDefault="00B754D1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Промежуточная аттестация:  </w:t>
            </w:r>
          </w:p>
          <w:p w:rsidR="00B55841" w:rsidRDefault="00B754D1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зачет комплексный МДК.05.01, </w:t>
            </w:r>
          </w:p>
          <w:p w:rsidR="00B55841" w:rsidRDefault="00B754D1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-- квалификационный экзамен по ПМ.05 </w:t>
            </w:r>
          </w:p>
          <w:p w:rsidR="00B55841" w:rsidRDefault="00B55841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B55841" w:rsidRDefault="00B558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5841" w:rsidRDefault="00B558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5584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B06" w:rsidRDefault="00673B06">
      <w:pPr>
        <w:spacing w:line="240" w:lineRule="auto"/>
      </w:pPr>
      <w:r>
        <w:separator/>
      </w:r>
    </w:p>
  </w:endnote>
  <w:endnote w:type="continuationSeparator" w:id="0">
    <w:p w:rsidR="00673B06" w:rsidRDefault="00673B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Droid Sans Fallback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4D1" w:rsidRDefault="00B754D1">
    <w:pPr>
      <w:pStyle w:val="afd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754D1" w:rsidRDefault="00B754D1">
    <w:pPr>
      <w:pStyle w:val="af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4D1" w:rsidRDefault="00B754D1">
    <w:pPr>
      <w:pStyle w:val="af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77534">
      <w:rPr>
        <w:noProof/>
      </w:rPr>
      <w:t>26</w:t>
    </w:r>
    <w:r>
      <w:fldChar w:fldCharType="end"/>
    </w:r>
  </w:p>
  <w:p w:rsidR="00B754D1" w:rsidRDefault="00B754D1">
    <w:pPr>
      <w:pStyle w:val="af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B06" w:rsidRDefault="00673B06">
      <w:pPr>
        <w:spacing w:after="0"/>
      </w:pPr>
      <w:r>
        <w:separator/>
      </w:r>
    </w:p>
  </w:footnote>
  <w:footnote w:type="continuationSeparator" w:id="0">
    <w:p w:rsidR="00673B06" w:rsidRDefault="00673B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61A5D"/>
    <w:multiLevelType w:val="multilevel"/>
    <w:tmpl w:val="1A561A5D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D440C01"/>
    <w:multiLevelType w:val="multilevel"/>
    <w:tmpl w:val="3D440C01"/>
    <w:lvl w:ilvl="0">
      <w:start w:val="1"/>
      <w:numFmt w:val="decimal"/>
      <w:lvlText w:val="%1."/>
      <w:lvlJc w:val="left"/>
      <w:pPr>
        <w:ind w:left="107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3240F4D"/>
    <w:multiLevelType w:val="multilevel"/>
    <w:tmpl w:val="43240F4D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3">
    <w:nsid w:val="69A1219B"/>
    <w:multiLevelType w:val="multilevel"/>
    <w:tmpl w:val="69A1219B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C4228"/>
    <w:rsid w:val="0002421F"/>
    <w:rsid w:val="00031E01"/>
    <w:rsid w:val="00037A28"/>
    <w:rsid w:val="000408BE"/>
    <w:rsid w:val="000820B4"/>
    <w:rsid w:val="00083F28"/>
    <w:rsid w:val="000A74FE"/>
    <w:rsid w:val="00100899"/>
    <w:rsid w:val="001327B3"/>
    <w:rsid w:val="001611E1"/>
    <w:rsid w:val="00187931"/>
    <w:rsid w:val="001B3F31"/>
    <w:rsid w:val="001D4AAD"/>
    <w:rsid w:val="001D7937"/>
    <w:rsid w:val="001E2684"/>
    <w:rsid w:val="001F6746"/>
    <w:rsid w:val="0023248E"/>
    <w:rsid w:val="002622C1"/>
    <w:rsid w:val="00274DAA"/>
    <w:rsid w:val="00277534"/>
    <w:rsid w:val="00294F49"/>
    <w:rsid w:val="002B2711"/>
    <w:rsid w:val="002C1CD1"/>
    <w:rsid w:val="002D3F11"/>
    <w:rsid w:val="002E2550"/>
    <w:rsid w:val="002E467C"/>
    <w:rsid w:val="00316DA6"/>
    <w:rsid w:val="0032455D"/>
    <w:rsid w:val="00324C7A"/>
    <w:rsid w:val="00360A75"/>
    <w:rsid w:val="0036395B"/>
    <w:rsid w:val="0037710D"/>
    <w:rsid w:val="0038689D"/>
    <w:rsid w:val="0039692B"/>
    <w:rsid w:val="003A65C7"/>
    <w:rsid w:val="003B43E1"/>
    <w:rsid w:val="003C262C"/>
    <w:rsid w:val="003C7B07"/>
    <w:rsid w:val="003D5080"/>
    <w:rsid w:val="00410379"/>
    <w:rsid w:val="00415DA3"/>
    <w:rsid w:val="004231C4"/>
    <w:rsid w:val="00433179"/>
    <w:rsid w:val="00445FB8"/>
    <w:rsid w:val="00446050"/>
    <w:rsid w:val="00467241"/>
    <w:rsid w:val="00485B6D"/>
    <w:rsid w:val="00492F78"/>
    <w:rsid w:val="004A0709"/>
    <w:rsid w:val="004B1A42"/>
    <w:rsid w:val="004B2FB8"/>
    <w:rsid w:val="004B3880"/>
    <w:rsid w:val="004C37DF"/>
    <w:rsid w:val="004E1921"/>
    <w:rsid w:val="004F30BC"/>
    <w:rsid w:val="005208D0"/>
    <w:rsid w:val="00554CF4"/>
    <w:rsid w:val="00581C3A"/>
    <w:rsid w:val="00582E5D"/>
    <w:rsid w:val="00586059"/>
    <w:rsid w:val="005861C4"/>
    <w:rsid w:val="00590223"/>
    <w:rsid w:val="005A100C"/>
    <w:rsid w:val="005A5769"/>
    <w:rsid w:val="005D39A3"/>
    <w:rsid w:val="005F57E8"/>
    <w:rsid w:val="006048AA"/>
    <w:rsid w:val="00605CC9"/>
    <w:rsid w:val="00606B1C"/>
    <w:rsid w:val="00611908"/>
    <w:rsid w:val="00614694"/>
    <w:rsid w:val="00616068"/>
    <w:rsid w:val="00632B1B"/>
    <w:rsid w:val="00634F82"/>
    <w:rsid w:val="006572CB"/>
    <w:rsid w:val="00665A06"/>
    <w:rsid w:val="00673B06"/>
    <w:rsid w:val="0068776E"/>
    <w:rsid w:val="006B1AF6"/>
    <w:rsid w:val="006C4B9B"/>
    <w:rsid w:val="006D1E11"/>
    <w:rsid w:val="006E3654"/>
    <w:rsid w:val="006E4B28"/>
    <w:rsid w:val="006E6E1D"/>
    <w:rsid w:val="006F2F86"/>
    <w:rsid w:val="007018B8"/>
    <w:rsid w:val="00721014"/>
    <w:rsid w:val="007265FE"/>
    <w:rsid w:val="00726E7F"/>
    <w:rsid w:val="007346E3"/>
    <w:rsid w:val="00744746"/>
    <w:rsid w:val="007524D4"/>
    <w:rsid w:val="00753BD0"/>
    <w:rsid w:val="007743E6"/>
    <w:rsid w:val="0077725E"/>
    <w:rsid w:val="007819BE"/>
    <w:rsid w:val="00792BF2"/>
    <w:rsid w:val="007C5CD7"/>
    <w:rsid w:val="007E4B73"/>
    <w:rsid w:val="007F538F"/>
    <w:rsid w:val="00811034"/>
    <w:rsid w:val="00813AFE"/>
    <w:rsid w:val="00825E61"/>
    <w:rsid w:val="0084063B"/>
    <w:rsid w:val="00842C4E"/>
    <w:rsid w:val="00845936"/>
    <w:rsid w:val="00852034"/>
    <w:rsid w:val="00856324"/>
    <w:rsid w:val="00866E46"/>
    <w:rsid w:val="008707F8"/>
    <w:rsid w:val="008760EB"/>
    <w:rsid w:val="008804E4"/>
    <w:rsid w:val="00895031"/>
    <w:rsid w:val="00897B67"/>
    <w:rsid w:val="008A053B"/>
    <w:rsid w:val="008D5804"/>
    <w:rsid w:val="008E6895"/>
    <w:rsid w:val="00900237"/>
    <w:rsid w:val="009030BF"/>
    <w:rsid w:val="00916396"/>
    <w:rsid w:val="00922398"/>
    <w:rsid w:val="00926DB3"/>
    <w:rsid w:val="0093060C"/>
    <w:rsid w:val="00946CC1"/>
    <w:rsid w:val="009611B0"/>
    <w:rsid w:val="00982BB3"/>
    <w:rsid w:val="009A06D7"/>
    <w:rsid w:val="009A4E79"/>
    <w:rsid w:val="009B0A8A"/>
    <w:rsid w:val="009B3690"/>
    <w:rsid w:val="009C0818"/>
    <w:rsid w:val="009D0990"/>
    <w:rsid w:val="009E214A"/>
    <w:rsid w:val="009E56E6"/>
    <w:rsid w:val="00A013F6"/>
    <w:rsid w:val="00A01D08"/>
    <w:rsid w:val="00A14305"/>
    <w:rsid w:val="00A365B6"/>
    <w:rsid w:val="00A36E77"/>
    <w:rsid w:val="00A41244"/>
    <w:rsid w:val="00A43CB5"/>
    <w:rsid w:val="00A50FC4"/>
    <w:rsid w:val="00A67278"/>
    <w:rsid w:val="00A91167"/>
    <w:rsid w:val="00AB59FC"/>
    <w:rsid w:val="00AC2C9C"/>
    <w:rsid w:val="00AC5EB0"/>
    <w:rsid w:val="00AE35BB"/>
    <w:rsid w:val="00AE38B2"/>
    <w:rsid w:val="00AF5988"/>
    <w:rsid w:val="00B10B2B"/>
    <w:rsid w:val="00B41E92"/>
    <w:rsid w:val="00B46AAE"/>
    <w:rsid w:val="00B51FC9"/>
    <w:rsid w:val="00B531AC"/>
    <w:rsid w:val="00B54B43"/>
    <w:rsid w:val="00B55841"/>
    <w:rsid w:val="00B611FC"/>
    <w:rsid w:val="00B754D1"/>
    <w:rsid w:val="00B77BD8"/>
    <w:rsid w:val="00B821F5"/>
    <w:rsid w:val="00B86BDB"/>
    <w:rsid w:val="00BC4228"/>
    <w:rsid w:val="00BE3E66"/>
    <w:rsid w:val="00BE4B2C"/>
    <w:rsid w:val="00C0566C"/>
    <w:rsid w:val="00C05F12"/>
    <w:rsid w:val="00C07D43"/>
    <w:rsid w:val="00C170AC"/>
    <w:rsid w:val="00C170BF"/>
    <w:rsid w:val="00C177DA"/>
    <w:rsid w:val="00C22E68"/>
    <w:rsid w:val="00C4046F"/>
    <w:rsid w:val="00C93049"/>
    <w:rsid w:val="00CA6742"/>
    <w:rsid w:val="00CA721F"/>
    <w:rsid w:val="00CC010A"/>
    <w:rsid w:val="00CE3CC4"/>
    <w:rsid w:val="00CE6589"/>
    <w:rsid w:val="00D01C88"/>
    <w:rsid w:val="00D13109"/>
    <w:rsid w:val="00D2344D"/>
    <w:rsid w:val="00D25F28"/>
    <w:rsid w:val="00D474B0"/>
    <w:rsid w:val="00D54381"/>
    <w:rsid w:val="00D557F3"/>
    <w:rsid w:val="00D641BE"/>
    <w:rsid w:val="00D835BC"/>
    <w:rsid w:val="00D83642"/>
    <w:rsid w:val="00D87908"/>
    <w:rsid w:val="00D92F99"/>
    <w:rsid w:val="00D94C39"/>
    <w:rsid w:val="00DB5368"/>
    <w:rsid w:val="00DC57CA"/>
    <w:rsid w:val="00DC6271"/>
    <w:rsid w:val="00DD34CE"/>
    <w:rsid w:val="00DE08D4"/>
    <w:rsid w:val="00DE3066"/>
    <w:rsid w:val="00DF2C6D"/>
    <w:rsid w:val="00DF42D2"/>
    <w:rsid w:val="00E12892"/>
    <w:rsid w:val="00E14405"/>
    <w:rsid w:val="00E310CC"/>
    <w:rsid w:val="00E60230"/>
    <w:rsid w:val="00E81CC7"/>
    <w:rsid w:val="00E82D15"/>
    <w:rsid w:val="00E927D0"/>
    <w:rsid w:val="00EA7179"/>
    <w:rsid w:val="00EB77D0"/>
    <w:rsid w:val="00ED15C1"/>
    <w:rsid w:val="00EE4A54"/>
    <w:rsid w:val="00EF050C"/>
    <w:rsid w:val="00F11414"/>
    <w:rsid w:val="00F12205"/>
    <w:rsid w:val="00F24C25"/>
    <w:rsid w:val="00F41805"/>
    <w:rsid w:val="00F4711F"/>
    <w:rsid w:val="00F526F6"/>
    <w:rsid w:val="00F62C46"/>
    <w:rsid w:val="00F950F4"/>
    <w:rsid w:val="00FA0560"/>
    <w:rsid w:val="00FB2373"/>
    <w:rsid w:val="00FC230B"/>
    <w:rsid w:val="00FE6CC4"/>
    <w:rsid w:val="00FF013C"/>
    <w:rsid w:val="0887643A"/>
    <w:rsid w:val="363B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nhideWhenUsed="0"/>
    <w:lsdException w:name="toc 2" w:semiHidden="0" w:unhideWhenUsed="0"/>
    <w:lsdException w:name="toc 3" w:semiHidden="0" w:unhideWhenUsed="0"/>
    <w:lsdException w:name="toc 4" w:semiHidden="0" w:unhideWhenUsed="0"/>
    <w:lsdException w:name="toc 5" w:semiHidden="0" w:unhideWhenUsed="0" w:qFormat="1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 w:qFormat="1"/>
    <w:lsdException w:name="footnote text" w:semiHidden="0" w:unhideWhenUsed="0" w:qFormat="1"/>
    <w:lsdException w:name="annotation text" w:semiHidden="0" w:unhideWhenUsed="0" w:qFormat="1"/>
    <w:lsdException w:name="header" w:semiHidden="0" w:unhideWhenUsed="0"/>
    <w:lsdException w:name="footer" w:semiHidden="0" w:unhideWhenUsed="0"/>
    <w:lsdException w:name="caption" w:semiHidden="0" w:unhideWhenUsed="0" w:qFormat="1"/>
    <w:lsdException w:name="footnote reference" w:semiHidden="0" w:unhideWhenUsed="0" w:qFormat="1"/>
    <w:lsdException w:name="annotation reference" w:semiHidden="0" w:unhideWhenUsed="0" w:qFormat="1"/>
    <w:lsdException w:name="page number" w:semiHidden="0" w:unhideWhenUsed="0" w:qFormat="1"/>
    <w:lsdException w:name="endnote reference" w:unhideWhenUsed="0" w:qFormat="1"/>
    <w:lsdException w:name="endnote text" w:unhideWhenUsed="0" w:qFormat="1"/>
    <w:lsdException w:name="List 2" w:semiHidden="0" w:unhideWhenUsed="0"/>
    <w:lsdException w:name="Title" w:semiHidden="0" w:uiPriority="10" w:unhideWhenUsed="0" w:qFormat="1"/>
    <w:lsdException w:name="Default Paragraph Font" w:uiPriority="1" w:qFormat="1"/>
    <w:lsdException w:name="Body Text" w:semiHidden="0" w:unhideWhenUsed="0" w:qFormat="1"/>
    <w:lsdException w:name="Body Text Indent" w:semiHidden="0" w:unhideWhenUsed="0" w:qFormat="1"/>
    <w:lsdException w:name="Subtitle" w:semiHidden="0" w:uiPriority="11" w:unhideWhenUsed="0" w:qFormat="1"/>
    <w:lsdException w:name="Body Text 2" w:semiHidden="0" w:unhideWhenUsed="0"/>
    <w:lsdException w:name="Body Text Indent 2" w:semiHidden="0" w:unhideWhenUsed="0" w:qFormat="1"/>
    <w:lsdException w:name="Hyperlink" w:semiHidden="0" w:unhideWhenUsed="0"/>
    <w:lsdException w:name="FollowedHyperlink" w:unhideWhenUsed="0" w:qFormat="1"/>
    <w:lsdException w:name="Strong" w:semiHidden="0" w:uiPriority="22" w:unhideWhenUsed="0" w:qFormat="1"/>
    <w:lsdException w:name="Emphasis" w:semiHidden="0" w:unhideWhenUsed="0" w:qFormat="1"/>
    <w:lsdException w:name="Plain Text" w:semiHidden="0" w:unhideWhenUsed="0" w:qFormat="1"/>
    <w:lsdException w:name="Normal (Web)" w:semiHidden="0" w:unhideWhenUsed="0" w:qFormat="1"/>
    <w:lsdException w:name="Normal Table" w:qFormat="1"/>
    <w:lsdException w:name="annotation subject" w:semiHidden="0" w:unhideWhenUsed="0"/>
    <w:lsdException w:name="Balloon Text" w:semiHidden="0" w:unhideWhenUsed="0" w:qFormat="1"/>
    <w:lsdException w:name="Table Grid" w:semiHidden="0" w:unhideWhenUsed="0"/>
    <w:lsdException w:name="No Spacing" w:semiHidden="0" w:unhideWhenUsed="0" w:qFormat="1"/>
    <w:lsdException w:name="List Paragraph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 w:line="240" w:lineRule="auto"/>
      <w:ind w:left="714" w:hanging="357"/>
      <w:outlineLvl w:val="0"/>
    </w:pPr>
    <w:rPr>
      <w:rFonts w:ascii="Arial" w:eastAsia="MS Mincho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 w:line="240" w:lineRule="auto"/>
      <w:ind w:left="714" w:hanging="357"/>
      <w:outlineLvl w:val="1"/>
    </w:pPr>
    <w:rPr>
      <w:rFonts w:ascii="Arial" w:eastAsia="MS Mincho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 w:line="240" w:lineRule="auto"/>
      <w:ind w:left="714" w:hanging="357"/>
      <w:outlineLvl w:val="2"/>
    </w:pPr>
    <w:rPr>
      <w:rFonts w:ascii="Arial" w:eastAsia="MS Mincho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qFormat/>
    <w:rPr>
      <w:rFonts w:cs="Times New Roman"/>
      <w:color w:val="800080"/>
      <w:u w:val="single"/>
    </w:rPr>
  </w:style>
  <w:style w:type="character" w:styleId="a4">
    <w:name w:val="footnote reference"/>
    <w:basedOn w:val="a0"/>
    <w:uiPriority w:val="99"/>
    <w:qFormat/>
    <w:rPr>
      <w:rFonts w:cs="Times New Roman"/>
      <w:vertAlign w:val="superscript"/>
    </w:rPr>
  </w:style>
  <w:style w:type="character" w:styleId="a5">
    <w:name w:val="annotation reference"/>
    <w:basedOn w:val="a0"/>
    <w:uiPriority w:val="99"/>
    <w:qFormat/>
    <w:rPr>
      <w:rFonts w:cs="Times New Roman"/>
      <w:sz w:val="16"/>
    </w:rPr>
  </w:style>
  <w:style w:type="character" w:styleId="a6">
    <w:name w:val="endnote reference"/>
    <w:basedOn w:val="a0"/>
    <w:uiPriority w:val="99"/>
    <w:semiHidden/>
    <w:qFormat/>
    <w:rPr>
      <w:rFonts w:cs="Times New Roman"/>
      <w:vertAlign w:val="superscript"/>
    </w:rPr>
  </w:style>
  <w:style w:type="character" w:styleId="a7">
    <w:name w:val="Emphasis"/>
    <w:basedOn w:val="a0"/>
    <w:uiPriority w:val="99"/>
    <w:qFormat/>
    <w:rPr>
      <w:rFonts w:cs="Times New Roman"/>
      <w:i/>
    </w:rPr>
  </w:style>
  <w:style w:type="character" w:styleId="a8">
    <w:name w:val="Hyperlink"/>
    <w:basedOn w:val="a0"/>
    <w:uiPriority w:val="99"/>
    <w:rPr>
      <w:rFonts w:cs="Times New Roman"/>
      <w:color w:val="0000FF"/>
      <w:u w:val="single"/>
    </w:rPr>
  </w:style>
  <w:style w:type="character" w:styleId="a9">
    <w:name w:val="page number"/>
    <w:basedOn w:val="a0"/>
    <w:uiPriority w:val="99"/>
    <w:qFormat/>
    <w:rPr>
      <w:rFonts w:cs="Times New Roman"/>
    </w:rPr>
  </w:style>
  <w:style w:type="paragraph" w:styleId="aa">
    <w:name w:val="Balloon Text"/>
    <w:basedOn w:val="a"/>
    <w:link w:val="ab"/>
    <w:uiPriority w:val="99"/>
    <w:qFormat/>
    <w:pPr>
      <w:spacing w:after="0" w:line="240" w:lineRule="auto"/>
      <w:ind w:left="714" w:hanging="357"/>
    </w:pPr>
    <w:rPr>
      <w:rFonts w:ascii="Segoe UI" w:eastAsia="MS Mincho" w:hAnsi="Segoe UI" w:cs="Times New Roman"/>
      <w:sz w:val="18"/>
      <w:szCs w:val="18"/>
    </w:rPr>
  </w:style>
  <w:style w:type="paragraph" w:styleId="21">
    <w:name w:val="Body Text 2"/>
    <w:basedOn w:val="a"/>
    <w:link w:val="22"/>
    <w:uiPriority w:val="99"/>
    <w:pPr>
      <w:spacing w:after="0" w:line="240" w:lineRule="auto"/>
      <w:ind w:left="714" w:right="-57" w:hanging="357"/>
      <w:jc w:val="both"/>
    </w:pPr>
    <w:rPr>
      <w:rFonts w:ascii="Times New Roman" w:eastAsia="MS Mincho" w:hAnsi="Times New Roman" w:cs="Times New Roman"/>
      <w:sz w:val="28"/>
      <w:szCs w:val="24"/>
    </w:rPr>
  </w:style>
  <w:style w:type="paragraph" w:styleId="ac">
    <w:name w:val="Plain Text"/>
    <w:basedOn w:val="a"/>
    <w:link w:val="ad"/>
    <w:uiPriority w:val="99"/>
    <w:qFormat/>
    <w:pPr>
      <w:pBdr>
        <w:top w:val="none" w:sz="0" w:space="31" w:color="FFFFFF"/>
        <w:left w:val="none" w:sz="0" w:space="31" w:color="FFFFFF"/>
        <w:bottom w:val="none" w:sz="0" w:space="31" w:color="FFFFFF"/>
        <w:right w:val="none" w:sz="0" w:space="31" w:color="FFFFFF"/>
      </w:pBdr>
    </w:pPr>
    <w:rPr>
      <w:rFonts w:ascii="Calibri" w:eastAsia="MS Mincho" w:hAnsi="Calibri" w:cs="Times New Roman"/>
      <w:color w:val="000000"/>
      <w:u w:color="000000"/>
      <w:lang w:eastAsia="en-US"/>
    </w:rPr>
  </w:style>
  <w:style w:type="paragraph" w:styleId="ae">
    <w:name w:val="endnote text"/>
    <w:basedOn w:val="a"/>
    <w:link w:val="af"/>
    <w:uiPriority w:val="99"/>
    <w:semiHidden/>
    <w:qFormat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styleId="af0">
    <w:name w:val="caption"/>
    <w:basedOn w:val="a"/>
    <w:next w:val="a"/>
    <w:uiPriority w:val="99"/>
    <w:qFormat/>
    <w:pPr>
      <w:spacing w:after="0" w:line="240" w:lineRule="auto"/>
      <w:jc w:val="center"/>
    </w:pPr>
    <w:rPr>
      <w:rFonts w:ascii="Times New Roman" w:eastAsia="MS Mincho" w:hAnsi="Times New Roman" w:cs="Times New Roman"/>
      <w:b/>
      <w:iCs/>
      <w:sz w:val="24"/>
      <w:szCs w:val="28"/>
    </w:rPr>
  </w:style>
  <w:style w:type="paragraph" w:styleId="af1">
    <w:name w:val="annotation text"/>
    <w:basedOn w:val="a"/>
    <w:link w:val="af2"/>
    <w:uiPriority w:val="99"/>
    <w:qFormat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rPr>
      <w:rFonts w:ascii="Calibri" w:hAnsi="Calibri"/>
      <w:b/>
    </w:rPr>
  </w:style>
  <w:style w:type="paragraph" w:styleId="af5">
    <w:name w:val="footnote text"/>
    <w:basedOn w:val="a"/>
    <w:link w:val="af6"/>
    <w:uiPriority w:val="99"/>
    <w:qFormat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val="en-US"/>
    </w:rPr>
  </w:style>
  <w:style w:type="paragraph" w:styleId="8">
    <w:name w:val="toc 8"/>
    <w:basedOn w:val="a"/>
    <w:next w:val="a"/>
    <w:uiPriority w:val="99"/>
    <w:pPr>
      <w:spacing w:after="0" w:line="240" w:lineRule="auto"/>
      <w:ind w:left="1680" w:hanging="357"/>
    </w:pPr>
    <w:rPr>
      <w:rFonts w:ascii="Calibri" w:eastAsia="MS Mincho" w:hAnsi="Calibri" w:cs="Calibri"/>
      <w:sz w:val="20"/>
      <w:szCs w:val="20"/>
    </w:rPr>
  </w:style>
  <w:style w:type="paragraph" w:styleId="af7">
    <w:name w:val="header"/>
    <w:basedOn w:val="a"/>
    <w:link w:val="af8"/>
    <w:uiPriority w:val="99"/>
    <w:pPr>
      <w:tabs>
        <w:tab w:val="center" w:pos="4677"/>
        <w:tab w:val="right" w:pos="9355"/>
      </w:tabs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styleId="9">
    <w:name w:val="toc 9"/>
    <w:basedOn w:val="a"/>
    <w:next w:val="a"/>
    <w:uiPriority w:val="99"/>
    <w:qFormat/>
    <w:pPr>
      <w:spacing w:after="0" w:line="240" w:lineRule="auto"/>
      <w:ind w:left="1920" w:hanging="357"/>
    </w:pPr>
    <w:rPr>
      <w:rFonts w:ascii="Calibri" w:eastAsia="MS Mincho" w:hAnsi="Calibri" w:cs="Calibri"/>
      <w:sz w:val="20"/>
      <w:szCs w:val="20"/>
    </w:rPr>
  </w:style>
  <w:style w:type="paragraph" w:styleId="7">
    <w:name w:val="toc 7"/>
    <w:basedOn w:val="a"/>
    <w:next w:val="a"/>
    <w:uiPriority w:val="99"/>
    <w:pPr>
      <w:spacing w:after="0" w:line="240" w:lineRule="auto"/>
      <w:ind w:left="1440" w:hanging="357"/>
    </w:pPr>
    <w:rPr>
      <w:rFonts w:ascii="Calibri" w:eastAsia="MS Mincho" w:hAnsi="Calibri" w:cs="Calibri"/>
      <w:sz w:val="20"/>
      <w:szCs w:val="20"/>
    </w:rPr>
  </w:style>
  <w:style w:type="paragraph" w:styleId="af9">
    <w:name w:val="Body Text"/>
    <w:basedOn w:val="a"/>
    <w:link w:val="afa"/>
    <w:uiPriority w:val="99"/>
    <w:qFormat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8"/>
      <w:szCs w:val="24"/>
    </w:rPr>
  </w:style>
  <w:style w:type="paragraph" w:styleId="11">
    <w:name w:val="toc 1"/>
    <w:basedOn w:val="a"/>
    <w:next w:val="a"/>
    <w:uiPriority w:val="99"/>
    <w:pPr>
      <w:spacing w:before="240" w:after="120" w:line="240" w:lineRule="auto"/>
      <w:ind w:left="714" w:hanging="357"/>
    </w:pPr>
    <w:rPr>
      <w:rFonts w:ascii="Calibri" w:eastAsia="MS Mincho" w:hAnsi="Calibri" w:cs="Calibri"/>
      <w:b/>
      <w:bCs/>
      <w:sz w:val="20"/>
      <w:szCs w:val="20"/>
    </w:rPr>
  </w:style>
  <w:style w:type="paragraph" w:styleId="6">
    <w:name w:val="toc 6"/>
    <w:basedOn w:val="a"/>
    <w:next w:val="a"/>
    <w:uiPriority w:val="99"/>
    <w:pPr>
      <w:spacing w:after="0" w:line="240" w:lineRule="auto"/>
      <w:ind w:left="1200" w:hanging="357"/>
    </w:pPr>
    <w:rPr>
      <w:rFonts w:ascii="Calibri" w:eastAsia="MS Mincho" w:hAnsi="Calibri" w:cs="Calibri"/>
      <w:sz w:val="20"/>
      <w:szCs w:val="20"/>
    </w:rPr>
  </w:style>
  <w:style w:type="paragraph" w:styleId="31">
    <w:name w:val="toc 3"/>
    <w:basedOn w:val="a"/>
    <w:next w:val="a"/>
    <w:uiPriority w:val="99"/>
    <w:pPr>
      <w:spacing w:after="0" w:line="240" w:lineRule="auto"/>
      <w:ind w:left="480" w:hanging="357"/>
    </w:pPr>
    <w:rPr>
      <w:rFonts w:ascii="Times New Roman" w:eastAsia="MS Mincho" w:hAnsi="Times New Roman" w:cs="Times New Roman"/>
      <w:sz w:val="28"/>
      <w:szCs w:val="28"/>
    </w:rPr>
  </w:style>
  <w:style w:type="paragraph" w:styleId="23">
    <w:name w:val="toc 2"/>
    <w:basedOn w:val="a"/>
    <w:next w:val="a"/>
    <w:uiPriority w:val="99"/>
    <w:pPr>
      <w:spacing w:before="120" w:after="0" w:line="240" w:lineRule="auto"/>
      <w:ind w:left="240" w:hanging="357"/>
    </w:pPr>
    <w:rPr>
      <w:rFonts w:ascii="Calibri" w:eastAsia="MS Mincho" w:hAnsi="Calibri" w:cs="Calibri"/>
      <w:i/>
      <w:iCs/>
      <w:sz w:val="20"/>
      <w:szCs w:val="20"/>
    </w:rPr>
  </w:style>
  <w:style w:type="paragraph" w:styleId="41">
    <w:name w:val="toc 4"/>
    <w:basedOn w:val="a"/>
    <w:next w:val="a"/>
    <w:uiPriority w:val="99"/>
    <w:pPr>
      <w:spacing w:after="0" w:line="240" w:lineRule="auto"/>
      <w:ind w:left="720" w:hanging="357"/>
    </w:pPr>
    <w:rPr>
      <w:rFonts w:ascii="Calibri" w:eastAsia="MS Mincho" w:hAnsi="Calibri" w:cs="Calibri"/>
      <w:sz w:val="20"/>
      <w:szCs w:val="20"/>
    </w:rPr>
  </w:style>
  <w:style w:type="paragraph" w:styleId="5">
    <w:name w:val="toc 5"/>
    <w:basedOn w:val="a"/>
    <w:next w:val="a"/>
    <w:uiPriority w:val="99"/>
    <w:qFormat/>
    <w:pPr>
      <w:spacing w:after="0" w:line="240" w:lineRule="auto"/>
      <w:ind w:left="960" w:hanging="357"/>
    </w:pPr>
    <w:rPr>
      <w:rFonts w:ascii="Calibri" w:eastAsia="MS Mincho" w:hAnsi="Calibri" w:cs="Calibri"/>
      <w:sz w:val="20"/>
      <w:szCs w:val="20"/>
    </w:rPr>
  </w:style>
  <w:style w:type="paragraph" w:styleId="afb">
    <w:name w:val="Body Text Indent"/>
    <w:basedOn w:val="a"/>
    <w:link w:val="afc"/>
    <w:uiPriority w:val="99"/>
    <w:qFormat/>
    <w:pPr>
      <w:spacing w:after="120" w:line="240" w:lineRule="auto"/>
      <w:ind w:left="283"/>
    </w:pPr>
    <w:rPr>
      <w:rFonts w:ascii="Times New Roman" w:eastAsia="MS Mincho" w:hAnsi="Times New Roman" w:cs="Times New Roman"/>
      <w:sz w:val="24"/>
      <w:szCs w:val="20"/>
    </w:rPr>
  </w:style>
  <w:style w:type="paragraph" w:styleId="afd">
    <w:name w:val="footer"/>
    <w:basedOn w:val="a"/>
    <w:link w:val="afe"/>
    <w:uiPriority w:val="99"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styleId="aff">
    <w:name w:val="Normal (Web)"/>
    <w:basedOn w:val="a"/>
    <w:uiPriority w:val="99"/>
    <w:qFormat/>
    <w:pPr>
      <w:widowControl w:val="0"/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val="en-US" w:eastAsia="nl-NL"/>
    </w:rPr>
  </w:style>
  <w:style w:type="paragraph" w:styleId="24">
    <w:name w:val="Body Text Indent 2"/>
    <w:basedOn w:val="a"/>
    <w:link w:val="25"/>
    <w:uiPriority w:val="99"/>
    <w:qFormat/>
    <w:pPr>
      <w:spacing w:after="120" w:line="480" w:lineRule="auto"/>
      <w:ind w:left="283" w:hanging="357"/>
    </w:pPr>
    <w:rPr>
      <w:rFonts w:ascii="Times New Roman" w:eastAsia="MS Mincho" w:hAnsi="Times New Roman" w:cs="Times New Roman"/>
      <w:sz w:val="24"/>
      <w:szCs w:val="24"/>
    </w:rPr>
  </w:style>
  <w:style w:type="paragraph" w:styleId="26">
    <w:name w:val="List 2"/>
    <w:basedOn w:val="a"/>
    <w:uiPriority w:val="99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table" w:styleId="aff0">
    <w:name w:val="Table Grid"/>
    <w:basedOn w:val="a1"/>
    <w:uiPriority w:val="99"/>
    <w:rPr>
      <w:rFonts w:ascii="Calibri" w:eastAsia="MS Mincho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List Paragraph"/>
    <w:basedOn w:val="a"/>
    <w:uiPriority w:val="99"/>
    <w:qFormat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qFormat/>
    <w:rPr>
      <w:rFonts w:ascii="Arial" w:eastAsia="MS Mincho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qFormat/>
    <w:rPr>
      <w:rFonts w:ascii="Arial" w:eastAsia="MS Mincho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Pr>
      <w:rFonts w:ascii="Arial" w:eastAsia="MS Mincho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Pr>
      <w:rFonts w:ascii="Times New Roman" w:eastAsia="MS Mincho" w:hAnsi="Times New Roman" w:cs="Times New Roman"/>
      <w:b/>
      <w:bCs/>
      <w:sz w:val="24"/>
      <w:szCs w:val="24"/>
    </w:rPr>
  </w:style>
  <w:style w:type="character" w:customStyle="1" w:styleId="afa">
    <w:name w:val="Основной текст Знак"/>
    <w:basedOn w:val="a0"/>
    <w:link w:val="af9"/>
    <w:uiPriority w:val="99"/>
    <w:rPr>
      <w:rFonts w:ascii="Times New Roman" w:eastAsia="MS Mincho" w:hAnsi="Times New Roman" w:cs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Pr>
      <w:rFonts w:ascii="Times New Roman" w:eastAsia="MS Mincho" w:hAnsi="Times New Roman" w:cs="Times New Roman"/>
      <w:sz w:val="28"/>
      <w:szCs w:val="24"/>
    </w:rPr>
  </w:style>
  <w:style w:type="character" w:customStyle="1" w:styleId="blk">
    <w:name w:val="blk"/>
    <w:uiPriority w:val="99"/>
  </w:style>
  <w:style w:type="character" w:customStyle="1" w:styleId="afe">
    <w:name w:val="Нижний колонтитул Знак"/>
    <w:basedOn w:val="a0"/>
    <w:link w:val="afd"/>
    <w:uiPriority w:val="99"/>
    <w:rPr>
      <w:rFonts w:ascii="Times New Roman" w:eastAsia="MS Mincho" w:hAnsi="Times New Roman" w:cs="Times New Roman"/>
      <w:sz w:val="24"/>
      <w:szCs w:val="24"/>
    </w:rPr>
  </w:style>
  <w:style w:type="character" w:customStyle="1" w:styleId="af6">
    <w:name w:val="Текст сноски Знак"/>
    <w:basedOn w:val="a0"/>
    <w:link w:val="af5"/>
    <w:uiPriority w:val="99"/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locked/>
    <w:rPr>
      <w:rFonts w:ascii="Times New Roman" w:hAnsi="Times New Roman" w:cs="Times New Roman"/>
      <w:sz w:val="20"/>
      <w:lang w:eastAsia="ru-RU"/>
    </w:rPr>
  </w:style>
  <w:style w:type="character" w:customStyle="1" w:styleId="ab">
    <w:name w:val="Текст выноски Знак"/>
    <w:basedOn w:val="a0"/>
    <w:link w:val="aa"/>
    <w:uiPriority w:val="99"/>
    <w:qFormat/>
    <w:rPr>
      <w:rFonts w:ascii="Segoe UI" w:eastAsia="MS Mincho" w:hAnsi="Segoe UI" w:cs="Times New Roman"/>
      <w:sz w:val="18"/>
      <w:szCs w:val="18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left="714" w:hanging="357"/>
    </w:pPr>
    <w:rPr>
      <w:rFonts w:ascii="Arial" w:eastAsia="MS Mincho" w:hAnsi="Arial" w:cs="Arial"/>
    </w:rPr>
  </w:style>
  <w:style w:type="character" w:customStyle="1" w:styleId="af8">
    <w:name w:val="Верхний колонтитул Знак"/>
    <w:basedOn w:val="a0"/>
    <w:link w:val="af7"/>
    <w:uiPriority w:val="99"/>
    <w:rPr>
      <w:rFonts w:ascii="Times New Roman" w:eastAsia="MS Mincho" w:hAnsi="Times New Roman" w:cs="Times New Roman"/>
      <w:sz w:val="24"/>
      <w:szCs w:val="24"/>
    </w:rPr>
  </w:style>
  <w:style w:type="character" w:customStyle="1" w:styleId="CommentTextChar">
    <w:name w:val="Comment Text Char"/>
    <w:uiPriority w:val="99"/>
    <w:locked/>
    <w:rPr>
      <w:rFonts w:ascii="Times New Roman" w:hAnsi="Times New Roman"/>
      <w:sz w:val="20"/>
    </w:rPr>
  </w:style>
  <w:style w:type="character" w:customStyle="1" w:styleId="af2">
    <w:name w:val="Текст примечания Знак"/>
    <w:basedOn w:val="a0"/>
    <w:link w:val="af1"/>
    <w:uiPriority w:val="99"/>
    <w:rPr>
      <w:rFonts w:ascii="Times New Roman" w:eastAsia="MS Mincho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Pr>
      <w:b/>
    </w:rPr>
  </w:style>
  <w:style w:type="character" w:customStyle="1" w:styleId="af4">
    <w:name w:val="Тема примечания Знак"/>
    <w:basedOn w:val="af2"/>
    <w:link w:val="af3"/>
    <w:uiPriority w:val="99"/>
    <w:rPr>
      <w:rFonts w:ascii="Calibri" w:eastAsia="MS Mincho" w:hAnsi="Calibri" w:cs="Times New Roman"/>
      <w:b/>
      <w:sz w:val="20"/>
      <w:szCs w:val="20"/>
    </w:rPr>
  </w:style>
  <w:style w:type="character" w:customStyle="1" w:styleId="13">
    <w:name w:val="Тема примечания Знак1"/>
    <w:basedOn w:val="12"/>
    <w:uiPriority w:val="99"/>
    <w:rPr>
      <w:rFonts w:cs="Times New Roman"/>
      <w:b/>
      <w:bCs/>
      <w:sz w:val="20"/>
      <w:szCs w:val="20"/>
    </w:rPr>
  </w:style>
  <w:style w:type="character" w:customStyle="1" w:styleId="25">
    <w:name w:val="Основной текст с отступом 2 Знак"/>
    <w:basedOn w:val="a0"/>
    <w:link w:val="24"/>
    <w:uiPriority w:val="99"/>
    <w:rPr>
      <w:rFonts w:ascii="Times New Roman" w:eastAsia="MS Mincho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</w:style>
  <w:style w:type="character" w:customStyle="1" w:styleId="aff2">
    <w:name w:val="Цветовое выделение"/>
    <w:uiPriority w:val="99"/>
    <w:rPr>
      <w:b/>
      <w:color w:val="26282F"/>
    </w:rPr>
  </w:style>
  <w:style w:type="character" w:customStyle="1" w:styleId="aff3">
    <w:name w:val="Гипертекстовая ссылка"/>
    <w:uiPriority w:val="99"/>
    <w:rPr>
      <w:b/>
      <w:color w:val="106BBE"/>
    </w:rPr>
  </w:style>
  <w:style w:type="character" w:customStyle="1" w:styleId="aff4">
    <w:name w:val="Активная гипертекстовая ссылка"/>
    <w:uiPriority w:val="99"/>
    <w:rPr>
      <w:b/>
      <w:color w:val="106BBE"/>
      <w:u w:val="single"/>
    </w:rPr>
  </w:style>
  <w:style w:type="paragraph" w:customStyle="1" w:styleId="aff5">
    <w:name w:val="Внимание"/>
    <w:basedOn w:val="a"/>
    <w:next w:val="a"/>
    <w:uiPriority w:val="99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6">
    <w:name w:val="Внимание: криминал!!"/>
    <w:basedOn w:val="aff5"/>
    <w:next w:val="a"/>
    <w:uiPriority w:val="99"/>
  </w:style>
  <w:style w:type="paragraph" w:customStyle="1" w:styleId="aff7">
    <w:name w:val="Внимание: недобросовестность!"/>
    <w:basedOn w:val="aff5"/>
    <w:next w:val="a"/>
    <w:uiPriority w:val="99"/>
  </w:style>
  <w:style w:type="character" w:customStyle="1" w:styleId="aff8">
    <w:name w:val="Выделение для Базового Поиска"/>
    <w:uiPriority w:val="99"/>
    <w:rPr>
      <w:b/>
      <w:color w:val="0058A9"/>
    </w:rPr>
  </w:style>
  <w:style w:type="character" w:customStyle="1" w:styleId="aff9">
    <w:name w:val="Выделение для Базового Поиска (курсив)"/>
    <w:uiPriority w:val="99"/>
    <w:rPr>
      <w:b/>
      <w:i/>
      <w:color w:val="0058A9"/>
    </w:rPr>
  </w:style>
  <w:style w:type="paragraph" w:customStyle="1" w:styleId="affa">
    <w:name w:val="Дочерний элемент списка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color w:val="868381"/>
      <w:sz w:val="20"/>
      <w:szCs w:val="20"/>
    </w:rPr>
  </w:style>
  <w:style w:type="paragraph" w:customStyle="1" w:styleId="affb">
    <w:name w:val="Основное меню (преемственное)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Verdana" w:eastAsia="MS Mincho" w:hAnsi="Verdana" w:cs="Verdana"/>
    </w:rPr>
  </w:style>
  <w:style w:type="paragraph" w:customStyle="1" w:styleId="14">
    <w:name w:val="Заголовок1"/>
    <w:basedOn w:val="affb"/>
    <w:next w:val="a"/>
    <w:uiPriority w:val="99"/>
    <w:rPr>
      <w:b/>
      <w:bCs/>
      <w:color w:val="0058A9"/>
      <w:shd w:val="clear" w:color="auto" w:fill="ECE9D8"/>
    </w:rPr>
  </w:style>
  <w:style w:type="paragraph" w:customStyle="1" w:styleId="affc">
    <w:name w:val="Заголовок группы контролов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b/>
      <w:bCs/>
      <w:color w:val="000000"/>
      <w:sz w:val="24"/>
      <w:szCs w:val="24"/>
    </w:rPr>
  </w:style>
  <w:style w:type="paragraph" w:customStyle="1" w:styleId="affd">
    <w:name w:val="Заголовок для информации об изменениях"/>
    <w:basedOn w:val="1"/>
    <w:next w:val="a"/>
    <w:uiPriority w:val="99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e">
    <w:name w:val="Заголовок распахивающейся части диалога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i/>
      <w:iCs/>
      <w:color w:val="000080"/>
    </w:rPr>
  </w:style>
  <w:style w:type="character" w:customStyle="1" w:styleId="afff">
    <w:name w:val="Заголовок своего сообщения"/>
    <w:uiPriority w:val="99"/>
    <w:rPr>
      <w:b/>
      <w:color w:val="26282F"/>
    </w:rPr>
  </w:style>
  <w:style w:type="paragraph" w:customStyle="1" w:styleId="afff0">
    <w:name w:val="Заголовок статьи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1">
    <w:name w:val="Заголовок чужого сообщения"/>
    <w:uiPriority w:val="99"/>
    <w:rPr>
      <w:b/>
      <w:color w:val="FF0000"/>
    </w:rPr>
  </w:style>
  <w:style w:type="paragraph" w:customStyle="1" w:styleId="afff2">
    <w:name w:val="Заголовок ЭР (левое окно)"/>
    <w:basedOn w:val="a"/>
    <w:next w:val="a"/>
    <w:uiPriority w:val="99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ascii="Times New Roman" w:eastAsia="MS Mincho" w:hAnsi="Times New Roman" w:cs="Times New Roman"/>
      <w:b/>
      <w:bCs/>
      <w:color w:val="26282F"/>
      <w:sz w:val="26"/>
      <w:szCs w:val="26"/>
    </w:rPr>
  </w:style>
  <w:style w:type="paragraph" w:customStyle="1" w:styleId="afff3">
    <w:name w:val="Заголовок ЭР (правое окно)"/>
    <w:basedOn w:val="afff2"/>
    <w:next w:val="a"/>
    <w:uiPriority w:val="99"/>
    <w:pPr>
      <w:spacing w:after="0"/>
      <w:jc w:val="left"/>
    </w:pPr>
  </w:style>
  <w:style w:type="paragraph" w:customStyle="1" w:styleId="afff4">
    <w:name w:val="Интерактивный заголовок"/>
    <w:basedOn w:val="14"/>
    <w:next w:val="a"/>
    <w:uiPriority w:val="99"/>
    <w:rPr>
      <w:u w:val="single"/>
    </w:rPr>
  </w:style>
  <w:style w:type="paragraph" w:customStyle="1" w:styleId="afff5">
    <w:name w:val="Текст информации об изменениях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color w:val="353842"/>
      <w:sz w:val="18"/>
      <w:szCs w:val="18"/>
    </w:rPr>
  </w:style>
  <w:style w:type="paragraph" w:customStyle="1" w:styleId="afff6">
    <w:name w:val="Информация об изменениях"/>
    <w:basedOn w:val="afff5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7">
    <w:name w:val="Текст (справка)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left="170" w:right="170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8">
    <w:name w:val="Комментарий"/>
    <w:basedOn w:val="afff7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9">
    <w:name w:val="Информация об изменениях документа"/>
    <w:basedOn w:val="afff8"/>
    <w:next w:val="a"/>
    <w:uiPriority w:val="99"/>
    <w:rPr>
      <w:i/>
      <w:iCs/>
    </w:rPr>
  </w:style>
  <w:style w:type="paragraph" w:customStyle="1" w:styleId="afffa">
    <w:name w:val="Текст (лев. подпись)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b">
    <w:name w:val="Колонтитул (левый)"/>
    <w:basedOn w:val="afffa"/>
    <w:next w:val="a"/>
    <w:uiPriority w:val="99"/>
    <w:rPr>
      <w:sz w:val="14"/>
      <w:szCs w:val="14"/>
    </w:rPr>
  </w:style>
  <w:style w:type="paragraph" w:customStyle="1" w:styleId="afffc">
    <w:name w:val="Текст (прав. подпись)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left="714" w:hanging="357"/>
      <w:jc w:val="right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d">
    <w:name w:val="Колонтитул (правый)"/>
    <w:basedOn w:val="afffc"/>
    <w:next w:val="a"/>
    <w:uiPriority w:val="99"/>
    <w:rPr>
      <w:sz w:val="14"/>
      <w:szCs w:val="14"/>
    </w:rPr>
  </w:style>
  <w:style w:type="paragraph" w:customStyle="1" w:styleId="afffe">
    <w:name w:val="Комментарий пользователя"/>
    <w:basedOn w:val="afff8"/>
    <w:next w:val="a"/>
    <w:uiPriority w:val="99"/>
    <w:pPr>
      <w:jc w:val="left"/>
    </w:pPr>
    <w:rPr>
      <w:shd w:val="clear" w:color="auto" w:fill="FFDFE0"/>
    </w:rPr>
  </w:style>
  <w:style w:type="paragraph" w:customStyle="1" w:styleId="affff">
    <w:name w:val="Куда обратиться?"/>
    <w:basedOn w:val="aff5"/>
    <w:next w:val="a"/>
    <w:uiPriority w:val="99"/>
  </w:style>
  <w:style w:type="paragraph" w:customStyle="1" w:styleId="affff0">
    <w:name w:val="Моноширинный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character" w:customStyle="1" w:styleId="affff1">
    <w:name w:val="Найденные слова"/>
    <w:uiPriority w:val="99"/>
    <w:rPr>
      <w:b/>
      <w:color w:val="26282F"/>
      <w:shd w:val="clear" w:color="auto" w:fill="FFF580"/>
    </w:rPr>
  </w:style>
  <w:style w:type="paragraph" w:customStyle="1" w:styleId="affff2">
    <w:name w:val="Напишите нам"/>
    <w:basedOn w:val="a"/>
    <w:next w:val="a"/>
    <w:uiPriority w:val="99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ascii="Times New Roman" w:eastAsia="MS Mincho" w:hAnsi="Times New Roman" w:cs="Times New Roman"/>
      <w:sz w:val="20"/>
      <w:szCs w:val="20"/>
      <w:shd w:val="clear" w:color="auto" w:fill="EFFFAD"/>
    </w:rPr>
  </w:style>
  <w:style w:type="character" w:customStyle="1" w:styleId="affff3">
    <w:name w:val="Не вступил в силу"/>
    <w:uiPriority w:val="99"/>
    <w:rPr>
      <w:b/>
      <w:color w:val="000000"/>
      <w:shd w:val="clear" w:color="auto" w:fill="D8EDE8"/>
    </w:rPr>
  </w:style>
  <w:style w:type="paragraph" w:customStyle="1" w:styleId="affff4">
    <w:name w:val="Необходимые документы"/>
    <w:basedOn w:val="aff5"/>
    <w:next w:val="a"/>
    <w:uiPriority w:val="99"/>
    <w:pPr>
      <w:ind w:firstLine="118"/>
    </w:pPr>
  </w:style>
  <w:style w:type="paragraph" w:customStyle="1" w:styleId="affff5">
    <w:name w:val="Нормальный (таблица)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6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paragraph" w:customStyle="1" w:styleId="affff7">
    <w:name w:val="Оглавление"/>
    <w:basedOn w:val="affff6"/>
    <w:next w:val="a"/>
    <w:uiPriority w:val="99"/>
    <w:pPr>
      <w:ind w:left="140"/>
    </w:pPr>
  </w:style>
  <w:style w:type="character" w:customStyle="1" w:styleId="affff8">
    <w:name w:val="Опечатки"/>
    <w:uiPriority w:val="99"/>
    <w:rPr>
      <w:color w:val="FF0000"/>
    </w:rPr>
  </w:style>
  <w:style w:type="paragraph" w:customStyle="1" w:styleId="affff9">
    <w:name w:val="Переменная часть"/>
    <w:basedOn w:val="affb"/>
    <w:next w:val="a"/>
    <w:uiPriority w:val="99"/>
    <w:rPr>
      <w:sz w:val="18"/>
      <w:szCs w:val="18"/>
    </w:rPr>
  </w:style>
  <w:style w:type="paragraph" w:customStyle="1" w:styleId="affffa">
    <w:name w:val="Подвал для информации об изменениях"/>
    <w:basedOn w:val="1"/>
    <w:next w:val="a"/>
    <w:uiPriority w:val="99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b">
    <w:name w:val="Подзаголовок для информации об изменениях"/>
    <w:basedOn w:val="afff5"/>
    <w:next w:val="a"/>
    <w:uiPriority w:val="99"/>
    <w:rPr>
      <w:b/>
      <w:bCs/>
    </w:rPr>
  </w:style>
  <w:style w:type="paragraph" w:customStyle="1" w:styleId="affffc">
    <w:name w:val="Подчёркнуный текст"/>
    <w:basedOn w:val="a"/>
    <w:next w:val="a"/>
    <w:uiPriority w:val="99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d">
    <w:name w:val="Постоянная часть"/>
    <w:basedOn w:val="affb"/>
    <w:next w:val="a"/>
    <w:uiPriority w:val="99"/>
    <w:rPr>
      <w:sz w:val="20"/>
      <w:szCs w:val="20"/>
    </w:rPr>
  </w:style>
  <w:style w:type="paragraph" w:customStyle="1" w:styleId="affffe">
    <w:name w:val="Прижатый влево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f">
    <w:name w:val="Пример."/>
    <w:basedOn w:val="aff5"/>
    <w:next w:val="a"/>
    <w:uiPriority w:val="99"/>
  </w:style>
  <w:style w:type="paragraph" w:customStyle="1" w:styleId="afffff0">
    <w:name w:val="Примечание."/>
    <w:basedOn w:val="aff5"/>
    <w:next w:val="a"/>
    <w:uiPriority w:val="99"/>
  </w:style>
  <w:style w:type="character" w:customStyle="1" w:styleId="afffff1">
    <w:name w:val="Продолжение ссылки"/>
    <w:uiPriority w:val="99"/>
  </w:style>
  <w:style w:type="paragraph" w:customStyle="1" w:styleId="afffff2">
    <w:name w:val="Словарная статья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left="714" w:right="118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3">
    <w:name w:val="Сравнение редакций"/>
    <w:uiPriority w:val="99"/>
    <w:rPr>
      <w:b/>
      <w:color w:val="26282F"/>
    </w:rPr>
  </w:style>
  <w:style w:type="character" w:customStyle="1" w:styleId="afffff4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ff5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ff6">
    <w:name w:val="Ссылка на официальную публикацию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7">
    <w:name w:val="Ссылка на утративший силу документ"/>
    <w:uiPriority w:val="99"/>
    <w:rPr>
      <w:b/>
      <w:color w:val="749232"/>
    </w:rPr>
  </w:style>
  <w:style w:type="paragraph" w:customStyle="1" w:styleId="afffff8">
    <w:name w:val="Текст в таблице"/>
    <w:basedOn w:val="affff5"/>
    <w:next w:val="a"/>
    <w:uiPriority w:val="99"/>
    <w:pPr>
      <w:ind w:firstLine="500"/>
    </w:pPr>
  </w:style>
  <w:style w:type="paragraph" w:customStyle="1" w:styleId="afffff9">
    <w:name w:val="Текст ЭР (см. также)"/>
    <w:basedOn w:val="a"/>
    <w:next w:val="a"/>
    <w:uiPriority w:val="99"/>
    <w:pPr>
      <w:widowControl w:val="0"/>
      <w:autoSpaceDE w:val="0"/>
      <w:autoSpaceDN w:val="0"/>
      <w:adjustRightInd w:val="0"/>
      <w:spacing w:before="200" w:after="0" w:line="36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afffffa">
    <w:name w:val="Технический комментарий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b">
    <w:name w:val="Утратил силу"/>
    <w:uiPriority w:val="99"/>
    <w:rPr>
      <w:b/>
      <w:strike/>
      <w:color w:val="666600"/>
    </w:rPr>
  </w:style>
  <w:style w:type="paragraph" w:customStyle="1" w:styleId="afffffc">
    <w:name w:val="Формула"/>
    <w:basedOn w:val="a"/>
    <w:next w:val="a"/>
    <w:uiPriority w:val="99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fffd">
    <w:name w:val="Центрированный (таблица)"/>
    <w:basedOn w:val="affff5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widowControl w:val="0"/>
      <w:autoSpaceDE w:val="0"/>
      <w:autoSpaceDN w:val="0"/>
      <w:adjustRightInd w:val="0"/>
      <w:spacing w:before="300"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autoSpaceDE w:val="0"/>
      <w:autoSpaceDN w:val="0"/>
      <w:adjustRightInd w:val="0"/>
      <w:ind w:left="714" w:hanging="357"/>
    </w:pPr>
    <w:rPr>
      <w:rFonts w:ascii="Times New Roman" w:eastAsia="MS Mincho" w:hAnsi="Times New Roman" w:cs="Times New Roman"/>
      <w:color w:val="000000"/>
      <w:sz w:val="24"/>
      <w:szCs w:val="24"/>
      <w:lang w:eastAsia="en-US"/>
    </w:rPr>
  </w:style>
  <w:style w:type="paragraph" w:customStyle="1" w:styleId="s1">
    <w:name w:val="s_1"/>
    <w:basedOn w:val="a"/>
    <w:uiPriority w:val="99"/>
    <w:pPr>
      <w:spacing w:before="100" w:beforeAutospacing="1" w:after="100" w:afterAutospacing="1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">
    <w:name w:val="Текст концевой сноски Знак"/>
    <w:basedOn w:val="a0"/>
    <w:link w:val="ae"/>
    <w:uiPriority w:val="99"/>
    <w:semiHidden/>
    <w:rPr>
      <w:rFonts w:ascii="Times New Roman" w:eastAsia="MS Mincho" w:hAnsi="Times New Roman" w:cs="Times New Roman"/>
      <w:sz w:val="20"/>
      <w:szCs w:val="20"/>
    </w:rPr>
  </w:style>
  <w:style w:type="character" w:customStyle="1" w:styleId="FontStyle121">
    <w:name w:val="Font Style121"/>
    <w:uiPriority w:val="99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Pr>
      <w:lang w:val="ru-RU"/>
    </w:rPr>
  </w:style>
  <w:style w:type="character" w:customStyle="1" w:styleId="afc">
    <w:name w:val="Основной текст с отступом Знак"/>
    <w:basedOn w:val="a0"/>
    <w:link w:val="afb"/>
    <w:uiPriority w:val="99"/>
    <w:rPr>
      <w:rFonts w:ascii="Times New Roman" w:eastAsia="MS Mincho" w:hAnsi="Times New Roman" w:cs="Times New Roman"/>
      <w:sz w:val="24"/>
      <w:szCs w:val="20"/>
    </w:rPr>
  </w:style>
  <w:style w:type="paragraph" w:styleId="afffffe">
    <w:name w:val="No Spacing"/>
    <w:uiPriority w:val="99"/>
    <w:qFormat/>
    <w:rPr>
      <w:rFonts w:ascii="Times New Roman" w:eastAsia="MS Mincho" w:hAnsi="Times New Roman" w:cs="Times New Roman"/>
      <w:sz w:val="24"/>
      <w:szCs w:val="24"/>
    </w:rPr>
  </w:style>
  <w:style w:type="paragraph" w:customStyle="1" w:styleId="cv">
    <w:name w:val="cv"/>
    <w:basedOn w:val="a"/>
    <w:uiPriority w:val="99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15">
    <w:name w:val="Абзац списка1"/>
    <w:basedOn w:val="a"/>
    <w:uiPriority w:val="99"/>
    <w:pPr>
      <w:spacing w:after="0" w:line="240" w:lineRule="auto"/>
      <w:ind w:left="72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Pr>
      <w:rFonts w:ascii="Times New Roman" w:hAnsi="Times New Roman"/>
    </w:rPr>
  </w:style>
  <w:style w:type="paragraph" w:customStyle="1" w:styleId="FR2">
    <w:name w:val="FR2"/>
    <w:uiPriority w:val="99"/>
    <w:pPr>
      <w:widowControl w:val="0"/>
      <w:overflowPunct w:val="0"/>
      <w:autoSpaceDE w:val="0"/>
      <w:autoSpaceDN w:val="0"/>
      <w:adjustRightInd w:val="0"/>
      <w:spacing w:line="260" w:lineRule="auto"/>
      <w:ind w:firstLine="500"/>
      <w:textAlignment w:val="baseline"/>
    </w:pPr>
    <w:rPr>
      <w:rFonts w:ascii="Arial" w:eastAsia="MS Mincho" w:hAnsi="Arial" w:cs="Times New Roman"/>
      <w:sz w:val="22"/>
    </w:rPr>
  </w:style>
  <w:style w:type="character" w:customStyle="1" w:styleId="b-serp-urlitem1">
    <w:name w:val="b-serp-url__item1"/>
    <w:basedOn w:val="a0"/>
    <w:uiPriority w:val="99"/>
    <w:rPr>
      <w:rFonts w:cs="Times New Roman"/>
    </w:rPr>
  </w:style>
  <w:style w:type="character" w:customStyle="1" w:styleId="ad">
    <w:name w:val="Текст Знак"/>
    <w:basedOn w:val="a0"/>
    <w:link w:val="ac"/>
    <w:uiPriority w:val="99"/>
    <w:rPr>
      <w:rFonts w:ascii="Calibri" w:eastAsia="MS Mincho" w:hAnsi="Calibri" w:cs="Times New Roman"/>
      <w:color w:val="000000"/>
      <w:u w:color="000000"/>
      <w:lang w:eastAsia="en-US"/>
    </w:rPr>
  </w:style>
  <w:style w:type="paragraph" w:customStyle="1" w:styleId="affffff">
    <w:name w:val="Стиль"/>
    <w:uiPriority w:val="99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FontStyle28">
    <w:name w:val="Font Style28"/>
    <w:uiPriority w:val="99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s://urait.ru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.lanbook.com/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45259FA-0AF9-4022-99A4-30BF069CE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28</Pages>
  <Words>6633</Words>
  <Characters>37813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44358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105</cp:revision>
  <cp:lastPrinted>2021-10-31T06:05:00Z</cp:lastPrinted>
  <dcterms:created xsi:type="dcterms:W3CDTF">2018-01-15T11:33:00Z</dcterms:created>
  <dcterms:modified xsi:type="dcterms:W3CDTF">2026-07-07T10:48:00Z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1049-12.2.0.13431</vt:lpwstr>
  </property>
  <property fmtid="{D5CDD505-2E9C-101B-9397-08002B2CF9AE}" pid="3" name="ICV">
    <vt:lpwstr>19B72A181E94421B9AA87360A88A7EDB_12</vt:lpwstr>
  </property>
</Properties>
</file>